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066B6" w14:textId="383FC846" w:rsidR="002D50F0" w:rsidRPr="005944C7" w:rsidRDefault="00FD574B" w:rsidP="00FD574B">
      <w:pPr>
        <w:pStyle w:val="Prrafodelista"/>
        <w:jc w:val="center"/>
        <w:rPr>
          <w:rFonts w:cstheme="minorHAnsi"/>
          <w:b/>
          <w:bCs/>
          <w:lang w:val="es-ES"/>
        </w:rPr>
      </w:pPr>
      <w:r w:rsidRPr="005944C7">
        <w:rPr>
          <w:rFonts w:cstheme="minorHAnsi"/>
          <w:b/>
          <w:bCs/>
          <w:lang w:val="es-ES"/>
        </w:rPr>
        <w:t>Comfama comparte su balance de 2022: un año para reafirmar nuestro compromiso social y cultivar la perseverancia</w:t>
      </w:r>
    </w:p>
    <w:p w14:paraId="1292AEB7" w14:textId="77777777" w:rsidR="00FD574B" w:rsidRPr="005944C7" w:rsidRDefault="00FD574B" w:rsidP="00FD574B">
      <w:pPr>
        <w:pStyle w:val="Prrafodelista"/>
        <w:jc w:val="center"/>
        <w:rPr>
          <w:rFonts w:cstheme="minorHAnsi"/>
          <w:b/>
          <w:bCs/>
          <w:lang w:val="es-ES"/>
        </w:rPr>
      </w:pPr>
    </w:p>
    <w:p w14:paraId="3D0AF66D" w14:textId="547A50FF" w:rsidR="00FD574B" w:rsidRPr="005944C7" w:rsidRDefault="00FD574B" w:rsidP="00FD574B">
      <w:pPr>
        <w:pStyle w:val="Prrafodelista"/>
        <w:numPr>
          <w:ilvl w:val="0"/>
          <w:numId w:val="15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 xml:space="preserve">Hacemos un reconocimiento a las empresas antioqueñas que, en 2022, crearon 74.110 nuevos empleos en </w:t>
      </w:r>
      <w:r w:rsidR="003565C1">
        <w:rPr>
          <w:rFonts w:cstheme="minorHAnsi"/>
          <w:b/>
          <w:bCs/>
          <w:lang w:val="es-ES"/>
        </w:rPr>
        <w:t>el</w:t>
      </w:r>
      <w:r w:rsidRPr="005944C7">
        <w:rPr>
          <w:rFonts w:cstheme="minorHAnsi"/>
          <w:b/>
          <w:bCs/>
          <w:lang w:val="es-ES"/>
        </w:rPr>
        <w:t xml:space="preserve"> departamento</w:t>
      </w:r>
      <w:r w:rsidRPr="005944C7">
        <w:rPr>
          <w:rFonts w:cstheme="minorHAnsi"/>
          <w:lang w:val="es-ES"/>
        </w:rPr>
        <w:t>, un total de 1.719.917 trabajadores formalizados</w:t>
      </w:r>
      <w:r w:rsidR="003565C1">
        <w:rPr>
          <w:rFonts w:cstheme="minorHAnsi"/>
          <w:lang w:val="es-ES"/>
        </w:rPr>
        <w:t xml:space="preserve"> y</w:t>
      </w:r>
      <w:r w:rsidRPr="005944C7">
        <w:rPr>
          <w:rFonts w:cstheme="minorHAnsi"/>
          <w:lang w:val="es-ES"/>
        </w:rPr>
        <w:t xml:space="preserve"> quienes disfrutan de la compensación familiar</w:t>
      </w:r>
      <w:r w:rsidR="003565C1">
        <w:rPr>
          <w:rFonts w:cstheme="minorHAnsi"/>
          <w:lang w:val="es-ES"/>
        </w:rPr>
        <w:t>,</w:t>
      </w:r>
      <w:r w:rsidRPr="005944C7">
        <w:rPr>
          <w:rFonts w:cstheme="minorHAnsi"/>
          <w:lang w:val="es-ES"/>
        </w:rPr>
        <w:t xml:space="preserve"> ya sea en Comfama o Comfenalco Antioquia. </w:t>
      </w:r>
      <w:r w:rsidRPr="005944C7">
        <w:rPr>
          <w:rFonts w:cstheme="minorHAnsi"/>
          <w:b/>
          <w:bCs/>
          <w:lang w:val="es-ES"/>
        </w:rPr>
        <w:t>Acciones como estas no serían posibles sin los servicios de empleo de ambas cajas</w:t>
      </w:r>
      <w:r w:rsidR="00EE6BD4">
        <w:rPr>
          <w:rFonts w:cstheme="minorHAnsi"/>
          <w:b/>
          <w:bCs/>
          <w:lang w:val="es-ES"/>
        </w:rPr>
        <w:t>,</w:t>
      </w:r>
      <w:r w:rsidRPr="005944C7">
        <w:rPr>
          <w:rFonts w:cstheme="minorHAnsi"/>
          <w:b/>
          <w:bCs/>
          <w:lang w:val="es-ES"/>
        </w:rPr>
        <w:t xml:space="preserve"> y sin la confianza y la pujanza de nuestras empresas. </w:t>
      </w:r>
    </w:p>
    <w:p w14:paraId="410FC589" w14:textId="570C698A" w:rsidR="00FD574B" w:rsidRPr="005944C7" w:rsidRDefault="00FD574B" w:rsidP="00FD574B">
      <w:pPr>
        <w:pStyle w:val="Prrafodelista"/>
        <w:numPr>
          <w:ilvl w:val="0"/>
          <w:numId w:val="15"/>
        </w:numPr>
        <w:rPr>
          <w:rFonts w:cstheme="minorHAnsi"/>
          <w:lang w:val="es-ES"/>
        </w:rPr>
      </w:pPr>
      <w:proofErr w:type="spellStart"/>
      <w:r w:rsidRPr="003565C1">
        <w:rPr>
          <w:rFonts w:cstheme="minorHAnsi"/>
          <w:b/>
          <w:bCs/>
          <w:i/>
          <w:iCs/>
          <w:lang w:val="es-ES"/>
        </w:rPr>
        <w:t>Cosmo</w:t>
      </w:r>
      <w:proofErr w:type="spellEnd"/>
      <w:r w:rsidRPr="003565C1">
        <w:rPr>
          <w:rFonts w:cstheme="minorHAnsi"/>
          <w:b/>
          <w:bCs/>
          <w:i/>
          <w:iCs/>
          <w:lang w:val="es-ES"/>
        </w:rPr>
        <w:t xml:space="preserve"> </w:t>
      </w:r>
      <w:proofErr w:type="spellStart"/>
      <w:r w:rsidRPr="003565C1">
        <w:rPr>
          <w:rFonts w:cstheme="minorHAnsi"/>
          <w:b/>
          <w:bCs/>
          <w:i/>
          <w:iCs/>
          <w:lang w:val="es-ES"/>
        </w:rPr>
        <w:t>Schools</w:t>
      </w:r>
      <w:proofErr w:type="spellEnd"/>
      <w:r w:rsidRPr="003565C1">
        <w:rPr>
          <w:rFonts w:cstheme="minorHAnsi"/>
          <w:b/>
          <w:bCs/>
          <w:i/>
          <w:iCs/>
          <w:lang w:val="es-ES"/>
        </w:rPr>
        <w:t>,</w:t>
      </w:r>
      <w:r w:rsidRPr="005944C7">
        <w:rPr>
          <w:rFonts w:cstheme="minorHAnsi"/>
          <w:b/>
          <w:bCs/>
          <w:lang w:val="es-ES"/>
        </w:rPr>
        <w:t xml:space="preserve"> nuestra red de colegios que comenzó con 19 alumnos</w:t>
      </w:r>
      <w:r w:rsidR="00EE6BD4">
        <w:rPr>
          <w:rFonts w:cstheme="minorHAnsi"/>
          <w:b/>
          <w:bCs/>
          <w:lang w:val="es-ES"/>
        </w:rPr>
        <w:t xml:space="preserve"> en 2020</w:t>
      </w:r>
      <w:r w:rsidRPr="005944C7">
        <w:rPr>
          <w:rFonts w:cstheme="minorHAnsi"/>
          <w:b/>
          <w:bCs/>
          <w:lang w:val="es-ES"/>
        </w:rPr>
        <w:t xml:space="preserve">, finalizó </w:t>
      </w:r>
      <w:r w:rsidR="003565C1">
        <w:rPr>
          <w:rFonts w:cstheme="minorHAnsi"/>
          <w:b/>
          <w:bCs/>
          <w:lang w:val="es-ES"/>
        </w:rPr>
        <w:t xml:space="preserve">el </w:t>
      </w:r>
      <w:r w:rsidRPr="005944C7">
        <w:rPr>
          <w:rFonts w:cstheme="minorHAnsi"/>
          <w:b/>
          <w:bCs/>
          <w:lang w:val="es-ES"/>
        </w:rPr>
        <w:t xml:space="preserve">2022 con </w:t>
      </w:r>
      <w:r w:rsidR="005944C7">
        <w:rPr>
          <w:rFonts w:cstheme="minorHAnsi"/>
          <w:b/>
          <w:bCs/>
          <w:lang w:val="es-ES"/>
        </w:rPr>
        <w:t>unos</w:t>
      </w:r>
      <w:r w:rsidRPr="005944C7">
        <w:rPr>
          <w:rFonts w:cstheme="minorHAnsi"/>
          <w:b/>
          <w:bCs/>
          <w:lang w:val="es-ES"/>
        </w:rPr>
        <w:t xml:space="preserve"> 3.500</w:t>
      </w:r>
      <w:r w:rsidR="005944C7">
        <w:rPr>
          <w:rFonts w:cstheme="minorHAnsi"/>
          <w:b/>
          <w:bCs/>
          <w:lang w:val="es-ES"/>
        </w:rPr>
        <w:t xml:space="preserve"> estudiantes matriculados</w:t>
      </w:r>
      <w:r w:rsidRPr="005944C7">
        <w:rPr>
          <w:rFonts w:cstheme="minorHAnsi"/>
          <w:lang w:val="es-ES"/>
        </w:rPr>
        <w:t xml:space="preserve">, quienes llenan de vida 10 </w:t>
      </w:r>
      <w:r w:rsidR="001A6E06" w:rsidRPr="005944C7">
        <w:rPr>
          <w:rFonts w:cstheme="minorHAnsi"/>
          <w:lang w:val="es-ES"/>
        </w:rPr>
        <w:t xml:space="preserve">colegios/ </w:t>
      </w:r>
      <w:r w:rsidRPr="005944C7">
        <w:rPr>
          <w:rFonts w:cstheme="minorHAnsi"/>
          <w:lang w:val="es-ES"/>
        </w:rPr>
        <w:t xml:space="preserve">centros de experiencia barriales en el Valle de Aburrá y </w:t>
      </w:r>
      <w:r w:rsidR="00653CDD" w:rsidRPr="005944C7">
        <w:rPr>
          <w:rFonts w:cstheme="minorHAnsi"/>
          <w:lang w:val="es-ES"/>
        </w:rPr>
        <w:t>San Nicolás</w:t>
      </w:r>
      <w:r w:rsidRPr="005944C7">
        <w:rPr>
          <w:rFonts w:cstheme="minorHAnsi"/>
          <w:lang w:val="es-ES"/>
        </w:rPr>
        <w:t xml:space="preserve">. </w:t>
      </w:r>
    </w:p>
    <w:p w14:paraId="1653EE86" w14:textId="4DA222B0" w:rsidR="00FD574B" w:rsidRPr="005944C7" w:rsidRDefault="00FD574B" w:rsidP="00FD574B">
      <w:pPr>
        <w:pStyle w:val="Prrafodelista"/>
        <w:numPr>
          <w:ilvl w:val="0"/>
          <w:numId w:val="15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 xml:space="preserve">CESDE, nuestra institución de educación </w:t>
      </w:r>
      <w:proofErr w:type="gramStart"/>
      <w:r w:rsidRPr="005944C7">
        <w:rPr>
          <w:rFonts w:cstheme="minorHAnsi"/>
          <w:b/>
          <w:bCs/>
          <w:lang w:val="es-ES"/>
        </w:rPr>
        <w:t>técnica,</w:t>
      </w:r>
      <w:proofErr w:type="gramEnd"/>
      <w:r w:rsidRPr="005944C7">
        <w:rPr>
          <w:rFonts w:cstheme="minorHAnsi"/>
          <w:b/>
          <w:bCs/>
          <w:lang w:val="es-ES"/>
        </w:rPr>
        <w:t xml:space="preserve"> cerró el año 2022 con </w:t>
      </w:r>
      <w:r w:rsidR="003565C1">
        <w:rPr>
          <w:rFonts w:cstheme="minorHAnsi"/>
          <w:b/>
          <w:bCs/>
          <w:lang w:val="es-ES"/>
        </w:rPr>
        <w:t xml:space="preserve">más de </w:t>
      </w:r>
      <w:r w:rsidRPr="005944C7">
        <w:rPr>
          <w:rFonts w:cstheme="minorHAnsi"/>
          <w:b/>
          <w:bCs/>
          <w:lang w:val="es-ES"/>
        </w:rPr>
        <w:t>71 mil estudiantes</w:t>
      </w:r>
      <w:r w:rsidRPr="005944C7">
        <w:rPr>
          <w:rFonts w:cstheme="minorHAnsi"/>
          <w:lang w:val="es-ES"/>
        </w:rPr>
        <w:t>, 61 mil más que en 2019</w:t>
      </w:r>
      <w:r w:rsidR="003565C1">
        <w:rPr>
          <w:rFonts w:cstheme="minorHAnsi"/>
          <w:lang w:val="es-ES"/>
        </w:rPr>
        <w:t xml:space="preserve">, año en el que </w:t>
      </w:r>
      <w:r w:rsidRPr="005944C7">
        <w:rPr>
          <w:rFonts w:cstheme="minorHAnsi"/>
          <w:lang w:val="es-ES"/>
        </w:rPr>
        <w:t>la adquirimos</w:t>
      </w:r>
      <w:r w:rsidR="003565C1">
        <w:rPr>
          <w:rFonts w:cstheme="minorHAnsi"/>
          <w:lang w:val="es-ES"/>
        </w:rPr>
        <w:t xml:space="preserve"> y</w:t>
      </w:r>
      <w:r w:rsidRPr="005944C7">
        <w:rPr>
          <w:rFonts w:cstheme="minorHAnsi"/>
          <w:lang w:val="es-ES"/>
        </w:rPr>
        <w:t xml:space="preserve"> </w:t>
      </w:r>
      <w:r w:rsidR="003F1919" w:rsidRPr="005944C7">
        <w:rPr>
          <w:rFonts w:cstheme="minorHAnsi"/>
          <w:lang w:val="es-ES"/>
        </w:rPr>
        <w:t>tenía</w:t>
      </w:r>
      <w:r w:rsidRPr="005944C7">
        <w:rPr>
          <w:rFonts w:cstheme="minorHAnsi"/>
          <w:lang w:val="es-ES"/>
        </w:rPr>
        <w:t xml:space="preserve"> 10 mil. </w:t>
      </w:r>
    </w:p>
    <w:p w14:paraId="371641EA" w14:textId="06A3590A" w:rsidR="00FD574B" w:rsidRPr="005944C7" w:rsidRDefault="00FD574B" w:rsidP="00FD574B">
      <w:pPr>
        <w:pStyle w:val="Prrafodelista"/>
        <w:numPr>
          <w:ilvl w:val="0"/>
          <w:numId w:val="15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Para hacerle frente a la inflación y al incremento del costo de los alimentos en Colombia, </w:t>
      </w:r>
      <w:r w:rsidRPr="005944C7">
        <w:rPr>
          <w:rFonts w:cstheme="minorHAnsi"/>
          <w:b/>
          <w:bCs/>
          <w:lang w:val="es-ES"/>
        </w:rPr>
        <w:t xml:space="preserve">lanzamos el </w:t>
      </w:r>
      <w:proofErr w:type="spellStart"/>
      <w:r w:rsidRPr="005944C7">
        <w:rPr>
          <w:rFonts w:cstheme="minorHAnsi"/>
          <w:b/>
          <w:bCs/>
          <w:lang w:val="es-ES"/>
        </w:rPr>
        <w:t>subisidio</w:t>
      </w:r>
      <w:proofErr w:type="spellEnd"/>
      <w:r w:rsidRPr="005944C7">
        <w:rPr>
          <w:rFonts w:cstheme="minorHAnsi"/>
          <w:b/>
          <w:bCs/>
          <w:lang w:val="es-ES"/>
        </w:rPr>
        <w:t xml:space="preserve"> </w:t>
      </w:r>
      <w:r w:rsidRPr="003565C1">
        <w:rPr>
          <w:rFonts w:cstheme="minorHAnsi"/>
          <w:b/>
          <w:bCs/>
          <w:i/>
          <w:iCs/>
          <w:lang w:val="es-ES"/>
        </w:rPr>
        <w:t>Comer es primero</w:t>
      </w:r>
      <w:r w:rsidRPr="005944C7">
        <w:rPr>
          <w:rFonts w:cstheme="minorHAnsi"/>
          <w:b/>
          <w:bCs/>
          <w:lang w:val="es-ES"/>
        </w:rPr>
        <w:t xml:space="preserve">. </w:t>
      </w:r>
      <w:r w:rsidR="003565C1">
        <w:rPr>
          <w:rFonts w:cstheme="minorHAnsi"/>
          <w:b/>
          <w:bCs/>
          <w:lang w:val="es-ES"/>
        </w:rPr>
        <w:t>Así, b</w:t>
      </w:r>
      <w:r w:rsidRPr="005944C7">
        <w:rPr>
          <w:rFonts w:cstheme="minorHAnsi"/>
          <w:b/>
          <w:bCs/>
          <w:lang w:val="es-ES"/>
        </w:rPr>
        <w:t>eneficiamos a 43.665 familias</w:t>
      </w:r>
      <w:r w:rsidRPr="005944C7">
        <w:rPr>
          <w:rFonts w:cstheme="minorHAnsi"/>
          <w:lang w:val="es-ES"/>
        </w:rPr>
        <w:t xml:space="preserve">, con una inversión de $10.400 millones, junto con </w:t>
      </w:r>
      <w:proofErr w:type="spellStart"/>
      <w:r w:rsidRPr="005944C7">
        <w:rPr>
          <w:rFonts w:cstheme="minorHAnsi"/>
          <w:lang w:val="es-ES"/>
        </w:rPr>
        <w:t>Proantioquia</w:t>
      </w:r>
      <w:proofErr w:type="spellEnd"/>
      <w:r w:rsidRPr="005944C7">
        <w:rPr>
          <w:rFonts w:cstheme="minorHAnsi"/>
          <w:lang w:val="es-ES"/>
        </w:rPr>
        <w:t xml:space="preserve">, Antioquia Presente y distintas empresas aliadas que se sumaron solidariamente. </w:t>
      </w:r>
    </w:p>
    <w:p w14:paraId="2D2F46FF" w14:textId="6F97352C" w:rsidR="00FD574B" w:rsidRPr="005944C7" w:rsidRDefault="00FD574B" w:rsidP="00FD574B">
      <w:pPr>
        <w:pStyle w:val="Prrafodelista"/>
        <w:numPr>
          <w:ilvl w:val="0"/>
          <w:numId w:val="3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Reafirmamos nuestro compromiso con la salud como derecho fundamental: 1.613.638 personas fueron cubiertas gracias a la alianza con EPS Sura, 171.6</w:t>
      </w:r>
      <w:r w:rsidR="00926FCF" w:rsidRPr="005944C7">
        <w:rPr>
          <w:rFonts w:cstheme="minorHAnsi"/>
          <w:lang w:val="es-ES"/>
        </w:rPr>
        <w:t>1</w:t>
      </w:r>
      <w:r w:rsidRPr="005944C7">
        <w:rPr>
          <w:rFonts w:cstheme="minorHAnsi"/>
          <w:lang w:val="es-ES"/>
        </w:rPr>
        <w:t xml:space="preserve">1 (11,9 %) más que en 2021. Asimismo, abrimos 13 nuevos centros de salud, sumando al cierre del año 48. </w:t>
      </w:r>
    </w:p>
    <w:p w14:paraId="724AB17D" w14:textId="539058F4" w:rsidR="00FD574B" w:rsidRPr="005944C7" w:rsidRDefault="00FD574B" w:rsidP="00FD574B">
      <w:pPr>
        <w:pStyle w:val="Prrafodelista"/>
        <w:numPr>
          <w:ilvl w:val="0"/>
          <w:numId w:val="3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Más de 3 millones de personas disfrutaron de nuestro proyecto cultural que promueve valores como la confianza, democracia, naturaleza, espiritualidad, convivencia, cuidado, progreso, asombro y sabiduría ancestral. </w:t>
      </w:r>
    </w:p>
    <w:p w14:paraId="1663393C" w14:textId="52AADA67" w:rsidR="00FD574B" w:rsidRPr="005944C7" w:rsidRDefault="00FD574B" w:rsidP="00FD574B">
      <w:pPr>
        <w:pStyle w:val="Prrafodelista"/>
        <w:numPr>
          <w:ilvl w:val="0"/>
          <w:numId w:val="3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A la fecha tenemos cerca de 140 mil afiliados, empresas e independientes, por fuera del Valle de Aburrá. Si nuestros afiliados regionales fueran una caja de compensación, sería la número 20 entre 43 que tiene Colombia.</w:t>
      </w:r>
    </w:p>
    <w:p w14:paraId="3DDCF62A" w14:textId="6E526B0E" w:rsidR="00FD574B" w:rsidRPr="005944C7" w:rsidRDefault="00FD574B" w:rsidP="00FD574B">
      <w:pPr>
        <w:pStyle w:val="Prrafodelista"/>
        <w:numPr>
          <w:ilvl w:val="0"/>
          <w:numId w:val="3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Tuvimos un récord histórico de 4.3 millones de personas atendidas </w:t>
      </w:r>
      <w:r w:rsidRPr="005944C7">
        <w:rPr>
          <w:rFonts w:eastAsia="Arial" w:cstheme="minorHAnsi"/>
          <w:lang w:val="es-ES"/>
        </w:rPr>
        <w:t xml:space="preserve">con nuestros programas, </w:t>
      </w:r>
      <w:r w:rsidR="003565C1">
        <w:rPr>
          <w:rFonts w:eastAsia="Arial" w:cstheme="minorHAnsi"/>
          <w:lang w:val="es-ES"/>
        </w:rPr>
        <w:t xml:space="preserve">lo hicimos </w:t>
      </w:r>
      <w:r w:rsidRPr="005944C7">
        <w:rPr>
          <w:rFonts w:eastAsia="Arial" w:cstheme="minorHAnsi"/>
          <w:lang w:val="es-ES"/>
        </w:rPr>
        <w:t xml:space="preserve">gracias a la confianza de 114 mil empleadores y empresas afiliadas que respaldan nuestra gestión. </w:t>
      </w:r>
    </w:p>
    <w:p w14:paraId="2CE9CEC6" w14:textId="4AB8CD52" w:rsidR="00FD574B" w:rsidRPr="005944C7" w:rsidRDefault="00FD574B" w:rsidP="00FD574B">
      <w:p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2022 fue un año que nos retó. Estuvo convulsionado y lleno de desafíos económicos y sociales. Sin embargo, no nos paralizamos y decidimos enfrentarlo con dos actitudes esenciales para Comfama: compromiso social y perseverancia. </w:t>
      </w:r>
    </w:p>
    <w:p w14:paraId="3A78301A" w14:textId="34E41E6C" w:rsidR="00FD574B" w:rsidRPr="005944C7" w:rsidRDefault="00FD574B" w:rsidP="00FD574B">
      <w:p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En este año escuchamos a las empresas y a nuestra clase media</w:t>
      </w:r>
      <w:r w:rsidR="00A118FE" w:rsidRPr="005944C7">
        <w:rPr>
          <w:rFonts w:cstheme="minorHAnsi"/>
          <w:lang w:val="es-ES"/>
        </w:rPr>
        <w:t>;</w:t>
      </w:r>
      <w:r w:rsidRPr="005944C7">
        <w:rPr>
          <w:rFonts w:cstheme="minorHAnsi"/>
          <w:lang w:val="es-ES"/>
        </w:rPr>
        <w:t xml:space="preserve"> nos reconectamos con el país rural, los jóvenes, las mujeres, la problemática del hambre, la salud mental y con las causas más nobles en las que una organización social como nosotros puede aportar. </w:t>
      </w:r>
    </w:p>
    <w:p w14:paraId="247389E1" w14:textId="14828D33" w:rsidR="00FD574B" w:rsidRPr="005944C7" w:rsidRDefault="00FD574B" w:rsidP="00FD574B">
      <w:p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Con la intención de posibilitar nuevos caminos, 21.984 personas consiguieron empleo con nuestros servicios, 9.41</w:t>
      </w:r>
      <w:r w:rsidR="00926FCF" w:rsidRPr="005944C7">
        <w:rPr>
          <w:rFonts w:cstheme="minorHAnsi"/>
          <w:lang w:val="es-ES"/>
        </w:rPr>
        <w:t>2</w:t>
      </w:r>
      <w:r w:rsidRPr="005944C7">
        <w:rPr>
          <w:rFonts w:cstheme="minorHAnsi"/>
          <w:lang w:val="es-ES"/>
        </w:rPr>
        <w:t xml:space="preserve"> (74,9 %) más que en 2021. </w:t>
      </w:r>
      <w:r w:rsidR="00C664EB">
        <w:rPr>
          <w:rFonts w:cstheme="minorHAnsi"/>
          <w:lang w:val="es-ES"/>
        </w:rPr>
        <w:t>Igualmente</w:t>
      </w:r>
      <w:r w:rsidRPr="005944C7">
        <w:rPr>
          <w:rFonts w:cstheme="minorHAnsi"/>
          <w:lang w:val="es-ES"/>
        </w:rPr>
        <w:t xml:space="preserve">, entregamos más de 193 mil créditos, que representan $253.793 millones para el crecimiento de las familias y las empresas. </w:t>
      </w:r>
    </w:p>
    <w:p w14:paraId="15D27815" w14:textId="31EE2998" w:rsidR="00FD574B" w:rsidRPr="005944C7" w:rsidRDefault="00EE6BD4" w:rsidP="00FD574B">
      <w:pPr>
        <w:rPr>
          <w:rFonts w:cstheme="minorHAnsi"/>
          <w:lang w:val="es-ES"/>
        </w:rPr>
      </w:pPr>
      <w:r>
        <w:rPr>
          <w:rFonts w:cstheme="minorHAnsi"/>
          <w:lang w:val="es-ES"/>
        </w:rPr>
        <w:t>S</w:t>
      </w:r>
      <w:r w:rsidR="00FD574B" w:rsidRPr="005944C7">
        <w:rPr>
          <w:rFonts w:cstheme="minorHAnsi"/>
          <w:lang w:val="es-ES"/>
        </w:rPr>
        <w:t xml:space="preserve">eguimos trabajando por la salud de los antioqueños. </w:t>
      </w:r>
      <w:r w:rsidR="00C664EB">
        <w:rPr>
          <w:rFonts w:cstheme="minorHAnsi"/>
          <w:lang w:val="es-ES"/>
        </w:rPr>
        <w:t>Atendimos</w:t>
      </w:r>
      <w:r w:rsidR="00FD574B" w:rsidRPr="005944C7">
        <w:rPr>
          <w:rFonts w:cstheme="minorHAnsi"/>
          <w:lang w:val="es-ES"/>
        </w:rPr>
        <w:t xml:space="preserve"> a más de 1.6 millones de personas en el departamento, inauguramos 13 nuevos centros de salud con EPS Sura</w:t>
      </w:r>
      <w:r w:rsidR="00C664EB">
        <w:rPr>
          <w:rFonts w:cstheme="minorHAnsi"/>
          <w:lang w:val="es-ES"/>
        </w:rPr>
        <w:t xml:space="preserve"> y, </w:t>
      </w:r>
      <w:r w:rsidR="00FD574B" w:rsidRPr="005944C7">
        <w:rPr>
          <w:rFonts w:cstheme="minorHAnsi"/>
          <w:lang w:val="es-ES"/>
        </w:rPr>
        <w:t xml:space="preserve">entre </w:t>
      </w:r>
      <w:r w:rsidR="00C664EB">
        <w:rPr>
          <w:rFonts w:cstheme="minorHAnsi"/>
          <w:lang w:val="es-ES"/>
        </w:rPr>
        <w:t xml:space="preserve">ellos, </w:t>
      </w:r>
      <w:r w:rsidR="00FD574B" w:rsidRPr="005944C7">
        <w:rPr>
          <w:rFonts w:cstheme="minorHAnsi"/>
          <w:lang w:val="es-ES"/>
        </w:rPr>
        <w:t xml:space="preserve"> el primer Centro Integral de Salud en Montería que, al cierre de 2022</w:t>
      </w:r>
      <w:r w:rsidR="003565C1">
        <w:rPr>
          <w:rFonts w:cstheme="minorHAnsi"/>
          <w:lang w:val="es-ES"/>
        </w:rPr>
        <w:t>,</w:t>
      </w:r>
      <w:r w:rsidR="00FD574B" w:rsidRPr="005944C7">
        <w:rPr>
          <w:rFonts w:cstheme="minorHAnsi"/>
          <w:lang w:val="es-ES"/>
        </w:rPr>
        <w:t xml:space="preserve"> </w:t>
      </w:r>
      <w:r w:rsidR="00C664EB">
        <w:rPr>
          <w:rFonts w:cstheme="minorHAnsi"/>
          <w:lang w:val="es-ES"/>
        </w:rPr>
        <w:t>tuvo</w:t>
      </w:r>
      <w:r w:rsidR="00FD574B" w:rsidRPr="005944C7">
        <w:rPr>
          <w:rFonts w:cstheme="minorHAnsi"/>
          <w:lang w:val="es-ES"/>
        </w:rPr>
        <w:t xml:space="preserve"> 3.793 consultas médicas generales y 1.148 especializadas. También consolidamos nuestro programa </w:t>
      </w:r>
      <w:r w:rsidR="00FD574B" w:rsidRPr="003565C1">
        <w:rPr>
          <w:rFonts w:cstheme="minorHAnsi"/>
          <w:i/>
          <w:iCs/>
          <w:lang w:val="es-ES"/>
        </w:rPr>
        <w:t xml:space="preserve">Menstruación </w:t>
      </w:r>
      <w:r w:rsidR="00FD574B" w:rsidRPr="003565C1">
        <w:rPr>
          <w:rFonts w:cstheme="minorHAnsi"/>
          <w:i/>
          <w:iCs/>
          <w:lang w:val="es-ES"/>
        </w:rPr>
        <w:lastRenderedPageBreak/>
        <w:t>consciente</w:t>
      </w:r>
      <w:r w:rsidR="00FD574B" w:rsidRPr="005944C7">
        <w:rPr>
          <w:rFonts w:cstheme="minorHAnsi"/>
          <w:lang w:val="es-ES"/>
        </w:rPr>
        <w:t xml:space="preserve">, primer subsidio menstrual de Colombia y tercero en el mundo, </w:t>
      </w:r>
      <w:r w:rsidR="00C664EB">
        <w:rPr>
          <w:rFonts w:cstheme="minorHAnsi"/>
          <w:lang w:val="es-ES"/>
        </w:rPr>
        <w:t xml:space="preserve">impactando a </w:t>
      </w:r>
      <w:r w:rsidR="00FD574B" w:rsidRPr="005944C7">
        <w:rPr>
          <w:rFonts w:cstheme="minorHAnsi"/>
          <w:lang w:val="es-ES"/>
        </w:rPr>
        <w:t>15 mil personas menstruantes que sufren de pobreza menstrual. Además, 15.6</w:t>
      </w:r>
      <w:r w:rsidR="001A6E06" w:rsidRPr="005944C7">
        <w:rPr>
          <w:rFonts w:cstheme="minorHAnsi"/>
          <w:lang w:val="es-ES"/>
        </w:rPr>
        <w:t>2</w:t>
      </w:r>
      <w:r w:rsidR="00FD574B" w:rsidRPr="005944C7">
        <w:rPr>
          <w:rFonts w:cstheme="minorHAnsi"/>
          <w:lang w:val="es-ES"/>
        </w:rPr>
        <w:t xml:space="preserve">2 personas </w:t>
      </w:r>
      <w:r w:rsidR="00404814">
        <w:rPr>
          <w:rFonts w:cstheme="minorHAnsi"/>
          <w:lang w:val="es-ES"/>
        </w:rPr>
        <w:t xml:space="preserve">fueron atendidas </w:t>
      </w:r>
      <w:r w:rsidR="00FD574B" w:rsidRPr="005944C7">
        <w:rPr>
          <w:rFonts w:cstheme="minorHAnsi"/>
          <w:lang w:val="es-ES"/>
        </w:rPr>
        <w:t xml:space="preserve">a través de la Red de amor, cuidado y salud mental. De estos, 4.544 fueron jóvenes entre los 18 y 29 años. </w:t>
      </w:r>
    </w:p>
    <w:p w14:paraId="027585B8" w14:textId="78F7A5F8" w:rsidR="00FD574B" w:rsidRPr="005944C7" w:rsidRDefault="00FD574B" w:rsidP="00FD574B">
      <w:p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Seguimos creciendo en formación </w:t>
      </w:r>
      <w:proofErr w:type="gramStart"/>
      <w:r w:rsidRPr="005944C7">
        <w:rPr>
          <w:rFonts w:cstheme="minorHAnsi"/>
          <w:lang w:val="es-ES"/>
        </w:rPr>
        <w:t>continua</w:t>
      </w:r>
      <w:proofErr w:type="gramEnd"/>
      <w:r w:rsidR="00355D33">
        <w:rPr>
          <w:rFonts w:cstheme="minorHAnsi"/>
          <w:lang w:val="es-ES"/>
        </w:rPr>
        <w:t xml:space="preserve"> </w:t>
      </w:r>
      <w:r w:rsidRPr="005944C7">
        <w:rPr>
          <w:rFonts w:cstheme="minorHAnsi"/>
          <w:lang w:val="es-ES"/>
        </w:rPr>
        <w:t>consolidándonos como una de las escuelas más grande</w:t>
      </w:r>
      <w:r w:rsidR="00355D33">
        <w:rPr>
          <w:rFonts w:cstheme="minorHAnsi"/>
          <w:lang w:val="es-ES"/>
        </w:rPr>
        <w:t>s</w:t>
      </w:r>
      <w:r w:rsidRPr="005944C7">
        <w:rPr>
          <w:rFonts w:cstheme="minorHAnsi"/>
          <w:lang w:val="es-ES"/>
        </w:rPr>
        <w:t xml:space="preserve"> de la región con cerca de 420.000 matrículas</w:t>
      </w:r>
      <w:r w:rsidR="00EE6BD4">
        <w:rPr>
          <w:rFonts w:cstheme="minorHAnsi"/>
          <w:lang w:val="es-ES"/>
        </w:rPr>
        <w:t>.</w:t>
      </w:r>
      <w:r w:rsidRPr="005944C7">
        <w:rPr>
          <w:rFonts w:cstheme="minorHAnsi"/>
          <w:lang w:val="es-ES"/>
        </w:rPr>
        <w:t xml:space="preserve"> 169.672 estudiantes </w:t>
      </w:r>
      <w:r w:rsidR="00EE6BD4">
        <w:rPr>
          <w:rFonts w:cstheme="minorHAnsi"/>
          <w:lang w:val="es-ES"/>
        </w:rPr>
        <w:t>conectaron</w:t>
      </w:r>
      <w:r w:rsidRPr="005944C7">
        <w:rPr>
          <w:rFonts w:cstheme="minorHAnsi"/>
          <w:lang w:val="es-ES"/>
        </w:rPr>
        <w:t xml:space="preserve"> sus pasiones a través del aprendizaje </w:t>
      </w:r>
      <w:r w:rsidR="00EE6BD4">
        <w:rPr>
          <w:rFonts w:cstheme="minorHAnsi"/>
          <w:lang w:val="es-ES"/>
        </w:rPr>
        <w:t xml:space="preserve">en temas </w:t>
      </w:r>
      <w:r w:rsidRPr="005944C7">
        <w:rPr>
          <w:rFonts w:cstheme="minorHAnsi"/>
          <w:lang w:val="es-ES"/>
        </w:rPr>
        <w:t xml:space="preserve">que van desde yoga hasta robótica. De estos, 71.251 en modalidad virtual. </w:t>
      </w:r>
    </w:p>
    <w:p w14:paraId="4F6963CA" w14:textId="47E1913F" w:rsidR="00FD574B" w:rsidRDefault="00FD574B" w:rsidP="00FD574B">
      <w:p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 xml:space="preserve">Nuestra asistencia a parques recreativos fue de 2.207.770 personas. </w:t>
      </w:r>
      <w:r w:rsidR="00EE6BD4">
        <w:rPr>
          <w:rFonts w:cstheme="minorHAnsi"/>
          <w:lang w:val="es-ES"/>
        </w:rPr>
        <w:t>Aumentamos las</w:t>
      </w:r>
      <w:r w:rsidRPr="005944C7">
        <w:rPr>
          <w:rFonts w:cstheme="minorHAnsi"/>
          <w:lang w:val="es-ES"/>
        </w:rPr>
        <w:t xml:space="preserve"> visitas de 1.054.</w:t>
      </w:r>
      <w:r w:rsidR="00926FCF" w:rsidRPr="005944C7">
        <w:rPr>
          <w:rFonts w:cstheme="minorHAnsi"/>
          <w:lang w:val="es-ES"/>
        </w:rPr>
        <w:t>036</w:t>
      </w:r>
      <w:r w:rsidRPr="005944C7">
        <w:rPr>
          <w:rFonts w:cstheme="minorHAnsi"/>
          <w:lang w:val="es-ES"/>
        </w:rPr>
        <w:t xml:space="preserve"> (91,4 %) más que en 2021. </w:t>
      </w:r>
      <w:r w:rsidR="00C664EB">
        <w:rPr>
          <w:rFonts w:cstheme="minorHAnsi"/>
          <w:lang w:val="es-ES"/>
        </w:rPr>
        <w:t>Además,</w:t>
      </w:r>
      <w:r w:rsidRPr="005944C7">
        <w:rPr>
          <w:rFonts w:cstheme="minorHAnsi"/>
          <w:lang w:val="es-ES"/>
        </w:rPr>
        <w:t xml:space="preserve"> entregamos 2.680 subsidios de vivienda, equivalentes a $64.989 millones y 1.128 bonos de mejoramiento de vivienda que equivalen a $1.676 millones. </w:t>
      </w:r>
    </w:p>
    <w:p w14:paraId="5F03D5F0" w14:textId="338DEDC3" w:rsidR="00A80951" w:rsidRDefault="00A80951" w:rsidP="00FD574B">
      <w:pPr>
        <w:rPr>
          <w:rFonts w:cstheme="minorHAnsi"/>
          <w:lang w:val="es-ES"/>
        </w:rPr>
      </w:pPr>
      <w:r>
        <w:rPr>
          <w:rFonts w:cstheme="minorHAnsi"/>
          <w:lang w:val="es-ES"/>
        </w:rPr>
        <w:t xml:space="preserve">Por último, convencidos de la importancia del futuro y de nuestro papel en su construcción, tuvimos excedentes por $103.179 millones, un 16,8 % más frente a 2021, cuando reportamos $88.322 millones. Estos dineros los invertiremos en nuevos proyectos para el beneficio y la consolidación de nuestra de nuestra clase media. </w:t>
      </w:r>
    </w:p>
    <w:p w14:paraId="47287971" w14:textId="0A9C5B5F" w:rsidR="00A17DA0" w:rsidRDefault="00A17DA0" w:rsidP="00FD574B">
      <w:pPr>
        <w:rPr>
          <w:rFonts w:cstheme="minorHAnsi"/>
          <w:lang w:val="es-ES"/>
        </w:rPr>
      </w:pPr>
      <w:r>
        <w:rPr>
          <w:rFonts w:cstheme="minorHAnsi"/>
          <w:lang w:val="es-ES"/>
        </w:rPr>
        <w:t xml:space="preserve">En 2023 nuestra inversión será de $147.926 millones frente a $117.509 millones en 2022, para un crecimiento de 22.88 %. </w:t>
      </w:r>
    </w:p>
    <w:p w14:paraId="1B09DB27" w14:textId="3D2FD615" w:rsidR="00FD574B" w:rsidRPr="005944C7" w:rsidRDefault="00FD574B" w:rsidP="00FD574B">
      <w:pPr>
        <w:rPr>
          <w:rFonts w:cstheme="minorHAnsi"/>
          <w:lang w:val="es-ES"/>
        </w:rPr>
      </w:pPr>
      <w:r w:rsidRPr="00A80951">
        <w:rPr>
          <w:rFonts w:cstheme="minorHAnsi"/>
          <w:b/>
          <w:bCs/>
          <w:lang w:val="es-ES"/>
        </w:rPr>
        <w:t xml:space="preserve">Algunas cifras </w:t>
      </w:r>
      <w:r w:rsidR="00355D33">
        <w:rPr>
          <w:rFonts w:cstheme="minorHAnsi"/>
          <w:b/>
          <w:bCs/>
          <w:lang w:val="es-ES"/>
        </w:rPr>
        <w:t xml:space="preserve">para </w:t>
      </w:r>
      <w:r w:rsidRPr="00A80951">
        <w:rPr>
          <w:rFonts w:cstheme="minorHAnsi"/>
          <w:b/>
          <w:bCs/>
          <w:lang w:val="es-ES"/>
        </w:rPr>
        <w:t>destacar de 2022*</w:t>
      </w:r>
      <w:r w:rsidRPr="00A80951">
        <w:rPr>
          <w:rFonts w:cstheme="minorHAnsi"/>
          <w:b/>
          <w:bCs/>
          <w:lang w:val="es-ES"/>
        </w:rPr>
        <w:br/>
      </w:r>
      <w:r w:rsidRPr="005944C7">
        <w:rPr>
          <w:rFonts w:cstheme="minorHAnsi"/>
          <w:i/>
          <w:iCs/>
          <w:lang w:val="es-ES"/>
        </w:rPr>
        <w:t>*Cifras expresadas en millones de pesos</w:t>
      </w:r>
    </w:p>
    <w:p w14:paraId="64293458" w14:textId="2D452FBC" w:rsidR="00FD574B" w:rsidRPr="005944C7" w:rsidRDefault="00FD574B" w:rsidP="00FD574B">
      <w:pPr>
        <w:pStyle w:val="Prrafodelista"/>
        <w:numPr>
          <w:ilvl w:val="0"/>
          <w:numId w:val="18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$1.905.</w:t>
      </w:r>
      <w:proofErr w:type="gramStart"/>
      <w:r w:rsidRPr="005944C7">
        <w:rPr>
          <w:rFonts w:cstheme="minorHAnsi"/>
          <w:lang w:val="es-ES"/>
        </w:rPr>
        <w:t>321  Ingresos</w:t>
      </w:r>
      <w:proofErr w:type="gramEnd"/>
      <w:r w:rsidRPr="005944C7">
        <w:rPr>
          <w:rFonts w:cstheme="minorHAnsi"/>
          <w:lang w:val="es-ES"/>
        </w:rPr>
        <w:t xml:space="preserve"> totales, variación del</w:t>
      </w:r>
      <w:r w:rsidR="00A80951">
        <w:rPr>
          <w:rFonts w:cstheme="minorHAnsi"/>
          <w:lang w:val="es-ES"/>
        </w:rPr>
        <w:t xml:space="preserve"> </w:t>
      </w:r>
      <w:r w:rsidRPr="005944C7">
        <w:rPr>
          <w:rFonts w:cstheme="minorHAnsi"/>
          <w:lang w:val="es-ES"/>
        </w:rPr>
        <w:t>+20,8 %, frente a 2021.</w:t>
      </w:r>
    </w:p>
    <w:p w14:paraId="1BC9F142" w14:textId="1D33E584" w:rsidR="00FD574B" w:rsidRPr="005944C7" w:rsidRDefault="00FD574B" w:rsidP="00FD574B">
      <w:pPr>
        <w:pStyle w:val="Prrafodelista"/>
        <w:numPr>
          <w:ilvl w:val="0"/>
          <w:numId w:val="18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$2.081.771 Activos totales, variación de +17,6 %, frente a 2021.</w:t>
      </w:r>
    </w:p>
    <w:p w14:paraId="2D3929EC" w14:textId="6AF8BC29" w:rsidR="00FD574B" w:rsidRDefault="00FD574B" w:rsidP="00FD574B">
      <w:pPr>
        <w:pStyle w:val="Prrafodelista"/>
        <w:numPr>
          <w:ilvl w:val="0"/>
          <w:numId w:val="18"/>
        </w:numPr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$1.061.084 Patrimonio, variación de +12,6 %, frente a 2021.</w:t>
      </w:r>
    </w:p>
    <w:p w14:paraId="3706862A" w14:textId="6D5278A6" w:rsidR="00463AAF" w:rsidRPr="00355D33" w:rsidRDefault="00926FCF" w:rsidP="00463AAF">
      <w:pPr>
        <w:rPr>
          <w:rFonts w:cstheme="minorHAnsi"/>
          <w:b/>
          <w:bCs/>
          <w:lang w:val="es-ES"/>
        </w:rPr>
      </w:pPr>
      <w:r w:rsidRPr="005944C7">
        <w:rPr>
          <w:rFonts w:cstheme="minorHAnsi"/>
          <w:b/>
          <w:bCs/>
          <w:lang w:val="es-ES"/>
        </w:rPr>
        <w:t xml:space="preserve">A un año de cumplir </w:t>
      </w:r>
      <w:r w:rsidR="7790E7E5" w:rsidRPr="005944C7">
        <w:rPr>
          <w:rFonts w:cstheme="minorHAnsi"/>
          <w:b/>
          <w:bCs/>
          <w:lang w:val="es-ES"/>
        </w:rPr>
        <w:t>70 años declaramos que nos sentimos jóvenes y queremos ser constructores de futuro</w:t>
      </w:r>
      <w:r w:rsidR="00355D33">
        <w:rPr>
          <w:rFonts w:cstheme="minorHAnsi"/>
          <w:b/>
          <w:bCs/>
          <w:lang w:val="es-ES"/>
        </w:rPr>
        <w:t xml:space="preserve">. </w:t>
      </w:r>
      <w:r w:rsidR="00463AAF" w:rsidRPr="005944C7">
        <w:rPr>
          <w:rFonts w:cstheme="minorHAnsi"/>
          <w:lang w:val="es-ES"/>
        </w:rPr>
        <w:t xml:space="preserve">Estamos listos para seguir haciendo nuestra tarea con pasión, perseverancia y optimismo. </w:t>
      </w:r>
      <w:r w:rsidR="005944C7">
        <w:rPr>
          <w:rFonts w:cstheme="minorHAnsi"/>
          <w:lang w:val="es-ES"/>
        </w:rPr>
        <w:t>E</w:t>
      </w:r>
      <w:r w:rsidR="00463AAF" w:rsidRPr="005944C7">
        <w:rPr>
          <w:rFonts w:cstheme="minorHAnsi"/>
          <w:lang w:val="es-ES"/>
        </w:rPr>
        <w:t>n este 2023 nos propusimos actuar en consecuencia con nuestros valores</w:t>
      </w:r>
      <w:r w:rsidRPr="005944C7">
        <w:rPr>
          <w:rFonts w:cstheme="minorHAnsi"/>
          <w:lang w:val="es-ES"/>
        </w:rPr>
        <w:t>. Esos serán nuestros orgullos</w:t>
      </w:r>
      <w:r w:rsidR="00355D33">
        <w:rPr>
          <w:rFonts w:cstheme="minorHAnsi"/>
          <w:lang w:val="es-ES"/>
        </w:rPr>
        <w:t>:</w:t>
      </w:r>
      <w:r w:rsidRPr="005944C7">
        <w:rPr>
          <w:rFonts w:cstheme="minorHAnsi"/>
          <w:lang w:val="es-ES"/>
        </w:rPr>
        <w:t xml:space="preserve"> </w:t>
      </w:r>
    </w:p>
    <w:p w14:paraId="4406BBCF" w14:textId="6D2A6D12" w:rsidR="0F5AFE45" w:rsidRPr="005944C7" w:rsidRDefault="0F5AFE45" w:rsidP="72E66E7C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>Seguiremos cuidando la vida de nuestros usuarios</w:t>
      </w:r>
      <w:r w:rsidR="3C183159" w:rsidRPr="005944C7">
        <w:rPr>
          <w:rFonts w:cstheme="minorHAnsi"/>
          <w:b/>
          <w:bCs/>
          <w:lang w:val="es-ES"/>
        </w:rPr>
        <w:t xml:space="preserve">: </w:t>
      </w:r>
      <w:r w:rsidR="3C183159" w:rsidRPr="005944C7">
        <w:rPr>
          <w:rFonts w:cstheme="minorHAnsi"/>
          <w:lang w:val="es-ES"/>
        </w:rPr>
        <w:t>c</w:t>
      </w:r>
      <w:r w:rsidRPr="005944C7">
        <w:rPr>
          <w:rFonts w:cstheme="minorHAnsi"/>
          <w:lang w:val="es-ES"/>
        </w:rPr>
        <w:t xml:space="preserve">ontinuaremos nuestro compromiso de trabajar por el bienestar de las personas bajo el sistema que </w:t>
      </w:r>
      <w:r w:rsidR="005944C7">
        <w:rPr>
          <w:rFonts w:cstheme="minorHAnsi"/>
          <w:lang w:val="es-ES"/>
        </w:rPr>
        <w:t>el país</w:t>
      </w:r>
      <w:r w:rsidRPr="005944C7">
        <w:rPr>
          <w:rFonts w:cstheme="minorHAnsi"/>
          <w:lang w:val="es-ES"/>
        </w:rPr>
        <w:t xml:space="preserve"> defina</w:t>
      </w:r>
      <w:r w:rsidR="005944C7">
        <w:rPr>
          <w:rFonts w:cstheme="minorHAnsi"/>
          <w:lang w:val="es-ES"/>
        </w:rPr>
        <w:t>.</w:t>
      </w:r>
    </w:p>
    <w:p w14:paraId="554F72EF" w14:textId="2B704D04" w:rsidR="005944C7" w:rsidRPr="00DF186B" w:rsidRDefault="00355D33" w:rsidP="00DF186B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proofErr w:type="spellStart"/>
      <w:r w:rsidRPr="00355D33">
        <w:rPr>
          <w:rFonts w:cstheme="minorHAnsi"/>
          <w:b/>
          <w:bCs/>
          <w:lang w:val="es-ES"/>
        </w:rPr>
        <w:t>Consolidademos</w:t>
      </w:r>
      <w:proofErr w:type="spellEnd"/>
      <w:r w:rsidRPr="00355D33">
        <w:rPr>
          <w:rFonts w:cstheme="minorHAnsi"/>
          <w:b/>
          <w:bCs/>
          <w:lang w:val="es-ES"/>
        </w:rPr>
        <w:t xml:space="preserve"> nuestra red</w:t>
      </w:r>
      <w:r>
        <w:rPr>
          <w:rFonts w:cstheme="minorHAnsi"/>
          <w:b/>
          <w:bCs/>
          <w:i/>
          <w:iCs/>
          <w:lang w:val="es-ES"/>
        </w:rPr>
        <w:t xml:space="preserve"> </w:t>
      </w:r>
      <w:proofErr w:type="spellStart"/>
      <w:r w:rsidR="0F5AFE45" w:rsidRPr="005944C7">
        <w:rPr>
          <w:rFonts w:cstheme="minorHAnsi"/>
          <w:b/>
          <w:bCs/>
          <w:i/>
          <w:iCs/>
          <w:lang w:val="es-ES"/>
        </w:rPr>
        <w:t>Cosmo</w:t>
      </w:r>
      <w:proofErr w:type="spellEnd"/>
      <w:r w:rsidR="0F5AFE45" w:rsidRPr="005944C7">
        <w:rPr>
          <w:rFonts w:cstheme="minorHAnsi"/>
          <w:b/>
          <w:bCs/>
          <w:i/>
          <w:iCs/>
          <w:lang w:val="es-ES"/>
        </w:rPr>
        <w:t xml:space="preserve"> </w:t>
      </w:r>
      <w:proofErr w:type="spellStart"/>
      <w:r w:rsidR="0F5AFE45" w:rsidRPr="005944C7">
        <w:rPr>
          <w:rFonts w:cstheme="minorHAnsi"/>
          <w:b/>
          <w:bCs/>
          <w:i/>
          <w:iCs/>
          <w:lang w:val="es-ES"/>
        </w:rPr>
        <w:t>Schools</w:t>
      </w:r>
      <w:proofErr w:type="spellEnd"/>
      <w:r w:rsidR="0F5AFE45" w:rsidRPr="005944C7">
        <w:rPr>
          <w:rFonts w:cstheme="minorHAnsi"/>
          <w:b/>
          <w:bCs/>
          <w:lang w:val="es-ES"/>
        </w:rPr>
        <w:t>:</w:t>
      </w:r>
      <w:r w:rsidR="0F5AFE45" w:rsidRPr="005944C7">
        <w:rPr>
          <w:rFonts w:cstheme="minorHAnsi"/>
          <w:lang w:val="es-ES"/>
        </w:rPr>
        <w:t xml:space="preserve"> </w:t>
      </w:r>
      <w:r w:rsidRPr="00DF186B">
        <w:rPr>
          <w:rFonts w:cstheme="minorHAnsi"/>
          <w:lang w:val="es-ES"/>
        </w:rPr>
        <w:t>d</w:t>
      </w:r>
      <w:r w:rsidR="0F5AFE45" w:rsidRPr="00DF186B">
        <w:rPr>
          <w:rFonts w:cstheme="minorHAnsi"/>
          <w:lang w:val="es-ES"/>
        </w:rPr>
        <w:t xml:space="preserve">esarrollaremos </w:t>
      </w:r>
      <w:r w:rsidRPr="00DF186B">
        <w:rPr>
          <w:rFonts w:cstheme="minorHAnsi"/>
          <w:lang w:val="es-ES"/>
        </w:rPr>
        <w:t>la</w:t>
      </w:r>
      <w:r w:rsidR="005944C7" w:rsidRPr="00DF186B">
        <w:rPr>
          <w:rFonts w:cstheme="minorHAnsi"/>
          <w:lang w:val="es-ES"/>
        </w:rPr>
        <w:t xml:space="preserve"> </w:t>
      </w:r>
      <w:r w:rsidR="0F5AFE45" w:rsidRPr="00DF186B">
        <w:rPr>
          <w:rFonts w:cstheme="minorHAnsi"/>
          <w:lang w:val="es-ES"/>
        </w:rPr>
        <w:t>maestría y</w:t>
      </w:r>
      <w:r w:rsidRPr="00DF186B">
        <w:rPr>
          <w:rFonts w:cstheme="minorHAnsi"/>
          <w:lang w:val="es-ES"/>
        </w:rPr>
        <w:t xml:space="preserve"> la escuela de mentores</w:t>
      </w:r>
      <w:r w:rsidR="00DF186B">
        <w:rPr>
          <w:rFonts w:cstheme="minorHAnsi"/>
          <w:lang w:val="es-ES"/>
        </w:rPr>
        <w:t xml:space="preserve">, </w:t>
      </w:r>
      <w:r w:rsidRPr="00DF186B">
        <w:rPr>
          <w:rFonts w:cstheme="minorHAnsi"/>
          <w:lang w:val="es-ES"/>
        </w:rPr>
        <w:t>y</w:t>
      </w:r>
      <w:r w:rsidR="005944C7" w:rsidRPr="00DF186B">
        <w:rPr>
          <w:rFonts w:cstheme="minorHAnsi"/>
          <w:lang w:val="es-ES"/>
        </w:rPr>
        <w:t xml:space="preserve"> buscaremos llevar el modelo de inglés a otras instituciones.</w:t>
      </w:r>
    </w:p>
    <w:p w14:paraId="543ED95B" w14:textId="2FF054FD" w:rsidR="005944C7" w:rsidRPr="005944C7" w:rsidRDefault="005944C7" w:rsidP="005944C7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>Promoveremos el progreso financiero de la clase de media</w:t>
      </w:r>
      <w:r w:rsidRPr="005944C7">
        <w:rPr>
          <w:rFonts w:cstheme="minorHAnsi"/>
          <w:lang w:val="es-ES"/>
        </w:rPr>
        <w:t>:</w:t>
      </w:r>
      <w:r w:rsidR="00355D33">
        <w:rPr>
          <w:rFonts w:cstheme="minorHAnsi"/>
          <w:lang w:val="es-ES"/>
        </w:rPr>
        <w:t xml:space="preserve"> </w:t>
      </w:r>
      <w:r w:rsidR="00EE6BD4">
        <w:rPr>
          <w:rFonts w:cstheme="minorHAnsi"/>
          <w:lang w:val="es-ES"/>
        </w:rPr>
        <w:t>ampliaremos</w:t>
      </w:r>
      <w:r w:rsidRPr="005944C7">
        <w:rPr>
          <w:rFonts w:cstheme="minorHAnsi"/>
          <w:lang w:val="es-ES"/>
        </w:rPr>
        <w:t xml:space="preserve"> las posibilidades de un mejor futuro desde la consolidación financiera, desarrollando la capacidad de ahorro de nuestros usuarios.</w:t>
      </w:r>
    </w:p>
    <w:p w14:paraId="2D3183C5" w14:textId="4B104355" w:rsidR="5DFE5067" w:rsidRPr="005944C7" w:rsidRDefault="5DFE5067" w:rsidP="72E66E7C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>CESDE</w:t>
      </w:r>
      <w:r w:rsidR="005944C7">
        <w:rPr>
          <w:rFonts w:cstheme="minorHAnsi"/>
          <w:b/>
          <w:bCs/>
          <w:lang w:val="es-ES"/>
        </w:rPr>
        <w:t xml:space="preserve"> llegará</w:t>
      </w:r>
      <w:r w:rsidRPr="005944C7">
        <w:rPr>
          <w:rFonts w:cstheme="minorHAnsi"/>
          <w:b/>
          <w:bCs/>
          <w:lang w:val="es-ES"/>
        </w:rPr>
        <w:t xml:space="preserve"> a más lugares de Colombia y Antioquia:</w:t>
      </w:r>
      <w:r w:rsidR="03C63A99" w:rsidRPr="005944C7">
        <w:rPr>
          <w:rFonts w:cstheme="minorHAnsi"/>
          <w:b/>
          <w:bCs/>
          <w:lang w:val="es-ES"/>
        </w:rPr>
        <w:t xml:space="preserve"> </w:t>
      </w:r>
      <w:r w:rsidRPr="005944C7">
        <w:rPr>
          <w:rFonts w:cstheme="minorHAnsi"/>
          <w:lang w:val="es-ES"/>
        </w:rPr>
        <w:t>expandiremos la oferta</w:t>
      </w:r>
      <w:r w:rsidR="00355D33">
        <w:rPr>
          <w:rFonts w:cstheme="minorHAnsi"/>
          <w:lang w:val="es-ES"/>
        </w:rPr>
        <w:t xml:space="preserve"> </w:t>
      </w:r>
      <w:r w:rsidRPr="005944C7">
        <w:rPr>
          <w:rFonts w:cstheme="minorHAnsi"/>
          <w:lang w:val="es-ES"/>
        </w:rPr>
        <w:t>técnica, creativa y tecnológica</w:t>
      </w:r>
      <w:r w:rsidR="00355D33">
        <w:rPr>
          <w:rFonts w:cstheme="minorHAnsi"/>
          <w:lang w:val="es-ES"/>
        </w:rPr>
        <w:t>,</w:t>
      </w:r>
      <w:r w:rsidRPr="005944C7">
        <w:rPr>
          <w:rFonts w:cstheme="minorHAnsi"/>
          <w:lang w:val="es-ES"/>
        </w:rPr>
        <w:t xml:space="preserve"> y seguiremos llegando a nuevos municipios antioqueños.</w:t>
      </w:r>
    </w:p>
    <w:p w14:paraId="69708E19" w14:textId="6999C440" w:rsidR="005944C7" w:rsidRDefault="1DC28353" w:rsidP="72E66E7C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t>Trabajaremos por el desarrollo regional:</w:t>
      </w:r>
      <w:r w:rsidRPr="005944C7">
        <w:rPr>
          <w:rFonts w:cstheme="minorHAnsi"/>
          <w:lang w:val="es-ES"/>
        </w:rPr>
        <w:t xml:space="preserve"> lo haremos </w:t>
      </w:r>
      <w:r w:rsidR="00355D33">
        <w:rPr>
          <w:rFonts w:cstheme="minorHAnsi"/>
          <w:lang w:val="es-ES"/>
        </w:rPr>
        <w:t xml:space="preserve">con </w:t>
      </w:r>
      <w:r w:rsidRPr="005944C7">
        <w:rPr>
          <w:rFonts w:cstheme="minorHAnsi"/>
          <w:lang w:val="es-ES"/>
        </w:rPr>
        <w:t>las empresas y entidades aliadas a través de la gestión de nuevos proyectos de hábitat</w:t>
      </w:r>
      <w:r w:rsidR="005944C7">
        <w:rPr>
          <w:rFonts w:cstheme="minorHAnsi"/>
          <w:lang w:val="es-ES"/>
        </w:rPr>
        <w:t xml:space="preserve">, consolidación de </w:t>
      </w:r>
    </w:p>
    <w:p w14:paraId="63AEA637" w14:textId="38B7A376" w:rsidR="005944C7" w:rsidRDefault="1DC28353" w:rsidP="005944C7">
      <w:pPr>
        <w:pStyle w:val="Prrafodelista"/>
        <w:rPr>
          <w:rFonts w:cstheme="minorHAnsi"/>
          <w:lang w:val="es-ES"/>
        </w:rPr>
      </w:pPr>
      <w:r w:rsidRPr="005944C7">
        <w:rPr>
          <w:rFonts w:cstheme="minorHAnsi"/>
          <w:lang w:val="es-ES"/>
        </w:rPr>
        <w:t>nuestra red de sedes, oficinas, parques y móviles</w:t>
      </w:r>
      <w:r w:rsidR="005944C7">
        <w:rPr>
          <w:rFonts w:cstheme="minorHAnsi"/>
          <w:lang w:val="es-ES"/>
        </w:rPr>
        <w:t>. Además,</w:t>
      </w:r>
      <w:r w:rsidRPr="005944C7">
        <w:rPr>
          <w:rFonts w:cstheme="minorHAnsi"/>
          <w:lang w:val="es-ES"/>
        </w:rPr>
        <w:t xml:space="preserve"> desarrollaremos el proyecto </w:t>
      </w:r>
      <w:proofErr w:type="spellStart"/>
      <w:r w:rsidRPr="005944C7">
        <w:rPr>
          <w:rFonts w:cstheme="minorHAnsi"/>
          <w:b/>
          <w:bCs/>
          <w:lang w:val="es-ES"/>
        </w:rPr>
        <w:t>Biosuroeste</w:t>
      </w:r>
      <w:proofErr w:type="spellEnd"/>
      <w:r w:rsidRPr="005944C7">
        <w:rPr>
          <w:rFonts w:cstheme="minorHAnsi"/>
          <w:lang w:val="es-ES"/>
        </w:rPr>
        <w:t xml:space="preserve">, </w:t>
      </w:r>
      <w:r w:rsidR="005944C7">
        <w:rPr>
          <w:rFonts w:cstheme="minorHAnsi"/>
          <w:lang w:val="es-ES"/>
        </w:rPr>
        <w:t xml:space="preserve">para promover el turismo desde la conversación. </w:t>
      </w:r>
    </w:p>
    <w:p w14:paraId="59BFFE4B" w14:textId="732C3AB7" w:rsidR="62CDFEE8" w:rsidRDefault="62CDFEE8" w:rsidP="72E66E7C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 w:rsidRPr="005944C7">
        <w:rPr>
          <w:rFonts w:cstheme="minorHAnsi"/>
          <w:b/>
          <w:bCs/>
          <w:lang w:val="es-ES"/>
        </w:rPr>
        <w:lastRenderedPageBreak/>
        <w:t>Impulsaremos nuestro proyecto cultural:</w:t>
      </w:r>
      <w:r w:rsidRPr="005944C7">
        <w:rPr>
          <w:rFonts w:cstheme="minorHAnsi"/>
          <w:lang w:val="es-ES"/>
        </w:rPr>
        <w:t xml:space="preserve"> fortaleceremo</w:t>
      </w:r>
      <w:r w:rsidR="00355D33">
        <w:rPr>
          <w:rFonts w:cstheme="minorHAnsi"/>
          <w:lang w:val="es-ES"/>
        </w:rPr>
        <w:t>s</w:t>
      </w:r>
      <w:r w:rsidRPr="005944C7">
        <w:rPr>
          <w:rFonts w:cstheme="minorHAnsi"/>
          <w:lang w:val="es-ES"/>
        </w:rPr>
        <w:t xml:space="preserve"> nuestra red de festivales, </w:t>
      </w:r>
      <w:r w:rsidR="00355D33">
        <w:rPr>
          <w:rFonts w:cstheme="minorHAnsi"/>
          <w:lang w:val="es-ES"/>
        </w:rPr>
        <w:t xml:space="preserve">el </w:t>
      </w:r>
      <w:r w:rsidRPr="005944C7">
        <w:rPr>
          <w:rFonts w:cstheme="minorHAnsi"/>
          <w:lang w:val="es-ES"/>
        </w:rPr>
        <w:t xml:space="preserve">proyecto editorial y nuestra red de teatros. </w:t>
      </w:r>
    </w:p>
    <w:p w14:paraId="3EA8D37C" w14:textId="16728A81" w:rsidR="00A80951" w:rsidRDefault="00355D33" w:rsidP="72E66E7C">
      <w:pPr>
        <w:pStyle w:val="Prrafodelista"/>
        <w:numPr>
          <w:ilvl w:val="0"/>
          <w:numId w:val="1"/>
        </w:numPr>
        <w:rPr>
          <w:rFonts w:cstheme="minorHAnsi"/>
          <w:lang w:val="es-ES"/>
        </w:rPr>
      </w:pPr>
      <w:r>
        <w:rPr>
          <w:rFonts w:cstheme="minorHAnsi"/>
          <w:b/>
          <w:bCs/>
          <w:lang w:val="es-ES"/>
        </w:rPr>
        <w:t xml:space="preserve">Adaptaremos el </w:t>
      </w:r>
      <w:proofErr w:type="spellStart"/>
      <w:r>
        <w:rPr>
          <w:rFonts w:cstheme="minorHAnsi"/>
          <w:b/>
          <w:bCs/>
          <w:lang w:val="es-ES"/>
        </w:rPr>
        <w:t>capitalimo</w:t>
      </w:r>
      <w:proofErr w:type="spellEnd"/>
      <w:r>
        <w:rPr>
          <w:rFonts w:cstheme="minorHAnsi"/>
          <w:b/>
          <w:bCs/>
          <w:lang w:val="es-ES"/>
        </w:rPr>
        <w:t xml:space="preserve"> conscient</w:t>
      </w:r>
      <w:r w:rsidR="0077078B">
        <w:rPr>
          <w:rFonts w:cstheme="minorHAnsi"/>
          <w:b/>
          <w:bCs/>
          <w:lang w:val="es-ES"/>
        </w:rPr>
        <w:t>e</w:t>
      </w:r>
      <w:r w:rsidR="00775139">
        <w:rPr>
          <w:rFonts w:cstheme="minorHAnsi"/>
          <w:b/>
          <w:bCs/>
          <w:lang w:val="es-ES"/>
        </w:rPr>
        <w:t xml:space="preserve"> a un </w:t>
      </w:r>
      <w:r w:rsidR="00775139" w:rsidRPr="00775139">
        <w:rPr>
          <w:rFonts w:cstheme="minorHAnsi"/>
          <w:b/>
          <w:bCs/>
          <w:lang w:val="es-ES"/>
        </w:rPr>
        <w:t>nuevo</w:t>
      </w:r>
      <w:r w:rsidR="0077078B" w:rsidRPr="00775139">
        <w:rPr>
          <w:rFonts w:cstheme="minorHAnsi"/>
          <w:b/>
          <w:bCs/>
          <w:lang w:val="es-ES"/>
        </w:rPr>
        <w:t xml:space="preserve"> modelo de pensamiento empresarial</w:t>
      </w:r>
      <w:r w:rsidR="00775139">
        <w:rPr>
          <w:rFonts w:cstheme="minorHAnsi"/>
          <w:lang w:val="es-ES"/>
        </w:rPr>
        <w:t xml:space="preserve"> para responder </w:t>
      </w:r>
      <w:r w:rsidR="0077078B">
        <w:rPr>
          <w:rFonts w:cstheme="minorHAnsi"/>
          <w:lang w:val="es-ES"/>
        </w:rPr>
        <w:t xml:space="preserve">a los desafíos del entorno con la consolidación de un nuevo portafolio. </w:t>
      </w:r>
    </w:p>
    <w:p w14:paraId="4037DC1C" w14:textId="1C12E56A" w:rsidR="00775139" w:rsidRDefault="002C5E0B" w:rsidP="002C5E0B">
      <w:pPr>
        <w:rPr>
          <w:rFonts w:cstheme="minorHAnsi"/>
          <w:lang w:val="es-ES"/>
        </w:rPr>
      </w:pPr>
      <w:r>
        <w:rPr>
          <w:rFonts w:cstheme="minorHAnsi"/>
          <w:lang w:val="es-ES"/>
        </w:rPr>
        <w:t>Si quiere</w:t>
      </w:r>
      <w:r w:rsidR="00C057B2">
        <w:rPr>
          <w:rFonts w:cstheme="minorHAnsi"/>
          <w:lang w:val="es-ES"/>
        </w:rPr>
        <w:t>n</w:t>
      </w:r>
      <w:r>
        <w:rPr>
          <w:rFonts w:cstheme="minorHAnsi"/>
          <w:lang w:val="es-ES"/>
        </w:rPr>
        <w:t xml:space="preserve"> conocer </w:t>
      </w:r>
      <w:r w:rsidR="00775139">
        <w:rPr>
          <w:rFonts w:cstheme="minorHAnsi"/>
          <w:lang w:val="es-ES"/>
        </w:rPr>
        <w:t xml:space="preserve">otros logros </w:t>
      </w:r>
      <w:r>
        <w:rPr>
          <w:rFonts w:cstheme="minorHAnsi"/>
          <w:lang w:val="es-ES"/>
        </w:rPr>
        <w:t xml:space="preserve">y las </w:t>
      </w:r>
      <w:r w:rsidRPr="002C5E0B">
        <w:rPr>
          <w:rFonts w:cstheme="minorHAnsi"/>
          <w:lang w:val="es-ES"/>
        </w:rPr>
        <w:t>historias transformadoras</w:t>
      </w:r>
      <w:r>
        <w:rPr>
          <w:rFonts w:cstheme="minorHAnsi"/>
          <w:lang w:val="es-ES"/>
        </w:rPr>
        <w:t xml:space="preserve"> que inspiran este informe, puede</w:t>
      </w:r>
      <w:r w:rsidR="00C057B2">
        <w:rPr>
          <w:rFonts w:cstheme="minorHAnsi"/>
          <w:lang w:val="es-ES"/>
        </w:rPr>
        <w:t xml:space="preserve">n </w:t>
      </w:r>
      <w:r>
        <w:rPr>
          <w:rFonts w:cstheme="minorHAnsi"/>
          <w:lang w:val="es-ES"/>
        </w:rPr>
        <w:t>consultar</w:t>
      </w:r>
      <w:r w:rsidR="00775139">
        <w:rPr>
          <w:rFonts w:cstheme="minorHAnsi"/>
          <w:lang w:val="es-ES"/>
        </w:rPr>
        <w:t>los en nuestro</w:t>
      </w:r>
      <w:r>
        <w:rPr>
          <w:rFonts w:cstheme="minorHAnsi"/>
          <w:lang w:val="es-ES"/>
        </w:rPr>
        <w:t xml:space="preserve"> sitio web del informe: </w:t>
      </w:r>
      <w:hyperlink r:id="rId6" w:history="1">
        <w:r w:rsidRPr="00F1352F">
          <w:rPr>
            <w:rStyle w:val="Hipervnculo"/>
            <w:rFonts w:cstheme="minorHAnsi"/>
            <w:lang w:val="es-ES"/>
          </w:rPr>
          <w:t>https://www.comfama.com/informe2022/</w:t>
        </w:r>
      </w:hyperlink>
      <w:r>
        <w:rPr>
          <w:rFonts w:cstheme="minorHAnsi"/>
          <w:lang w:val="es-ES"/>
        </w:rPr>
        <w:t xml:space="preserve">, y </w:t>
      </w:r>
      <w:r w:rsidR="00775139">
        <w:rPr>
          <w:rFonts w:cstheme="minorHAnsi"/>
          <w:lang w:val="es-ES"/>
        </w:rPr>
        <w:t xml:space="preserve">en </w:t>
      </w:r>
      <w:r>
        <w:rPr>
          <w:rFonts w:cstheme="minorHAnsi"/>
          <w:lang w:val="es-ES"/>
        </w:rPr>
        <w:t xml:space="preserve">nuestra sala de prensa Comfama: </w:t>
      </w:r>
      <w:hyperlink r:id="rId7" w:history="1">
        <w:r w:rsidRPr="00F1352F">
          <w:rPr>
            <w:rStyle w:val="Hipervnculo"/>
            <w:rFonts w:cstheme="minorHAnsi"/>
            <w:lang w:val="es-ES"/>
          </w:rPr>
          <w:t>https://www.comfama.com/sala-de-prensa/</w:t>
        </w:r>
      </w:hyperlink>
    </w:p>
    <w:p w14:paraId="448AE58E" w14:textId="3F44D3CE" w:rsidR="00775139" w:rsidRPr="00775139" w:rsidRDefault="00775139" w:rsidP="00775139">
      <w:pPr>
        <w:jc w:val="center"/>
        <w:rPr>
          <w:rFonts w:cstheme="minorHAnsi"/>
          <w:b/>
          <w:bCs/>
          <w:lang w:val="es-ES"/>
        </w:rPr>
      </w:pPr>
      <w:r w:rsidRPr="00775139">
        <w:rPr>
          <w:rFonts w:cstheme="minorHAnsi"/>
          <w:b/>
          <w:bCs/>
          <w:lang w:val="es-ES"/>
        </w:rPr>
        <w:t>#LogrosComfama2022</w:t>
      </w:r>
    </w:p>
    <w:p w14:paraId="0B75D3DD" w14:textId="77777777" w:rsidR="002C5E0B" w:rsidRDefault="002C5E0B" w:rsidP="002C5E0B">
      <w:pPr>
        <w:rPr>
          <w:rFonts w:cstheme="minorHAnsi"/>
          <w:lang w:val="es-ES"/>
        </w:rPr>
      </w:pPr>
    </w:p>
    <w:p w14:paraId="261A3F01" w14:textId="77777777" w:rsidR="002C5E0B" w:rsidRDefault="002C5E0B" w:rsidP="002C5E0B">
      <w:pPr>
        <w:rPr>
          <w:rFonts w:cstheme="minorHAnsi"/>
          <w:lang w:val="es-ES"/>
        </w:rPr>
      </w:pPr>
    </w:p>
    <w:p w14:paraId="3014118B" w14:textId="32898B60" w:rsidR="002C5E0B" w:rsidRPr="002C5E0B" w:rsidRDefault="002C5E0B" w:rsidP="002C5E0B">
      <w:pPr>
        <w:rPr>
          <w:rFonts w:cstheme="minorHAnsi"/>
          <w:lang w:val="es-ES"/>
        </w:rPr>
      </w:pPr>
      <w:r>
        <w:rPr>
          <w:rFonts w:cstheme="minorHAnsi"/>
          <w:lang w:val="es-ES"/>
        </w:rPr>
        <w:t xml:space="preserve"> </w:t>
      </w:r>
    </w:p>
    <w:p w14:paraId="2E7C0985" w14:textId="36B7ACC7" w:rsidR="0077078B" w:rsidRDefault="0077078B" w:rsidP="0077078B">
      <w:pPr>
        <w:rPr>
          <w:rFonts w:cstheme="minorHAnsi"/>
          <w:lang w:val="es-ES"/>
        </w:rPr>
      </w:pPr>
    </w:p>
    <w:p w14:paraId="3F6C1626" w14:textId="77777777" w:rsidR="0077078B" w:rsidRPr="0077078B" w:rsidRDefault="0077078B" w:rsidP="0077078B">
      <w:pPr>
        <w:rPr>
          <w:rFonts w:cstheme="minorHAnsi"/>
          <w:lang w:val="es-ES"/>
        </w:rPr>
      </w:pPr>
    </w:p>
    <w:p w14:paraId="76F6F23C" w14:textId="2A1B5494" w:rsidR="3635CD17" w:rsidRPr="00710AE0" w:rsidRDefault="3635CD17" w:rsidP="00710AE0">
      <w:pPr>
        <w:jc w:val="both"/>
        <w:rPr>
          <w:rFonts w:cstheme="minorHAnsi"/>
          <w:lang w:val="es-ES"/>
        </w:rPr>
      </w:pPr>
    </w:p>
    <w:sectPr w:rsidR="3635CD17" w:rsidRPr="00710A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4644B"/>
    <w:multiLevelType w:val="hybridMultilevel"/>
    <w:tmpl w:val="BBE6058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0114F"/>
    <w:multiLevelType w:val="hybridMultilevel"/>
    <w:tmpl w:val="B0AC532E"/>
    <w:lvl w:ilvl="0" w:tplc="ED6ABE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A37173"/>
    <w:multiLevelType w:val="hybridMultilevel"/>
    <w:tmpl w:val="2D965D42"/>
    <w:lvl w:ilvl="0" w:tplc="ED6ABE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95553"/>
    <w:multiLevelType w:val="hybridMultilevel"/>
    <w:tmpl w:val="135645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2A56DB"/>
    <w:multiLevelType w:val="hybridMultilevel"/>
    <w:tmpl w:val="CF72EAB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F10D2E"/>
    <w:multiLevelType w:val="hybridMultilevel"/>
    <w:tmpl w:val="AB322DCC"/>
    <w:lvl w:ilvl="0" w:tplc="3D00B7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ED051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9E06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46E5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9097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D413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F836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9A0C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070AD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77B19"/>
    <w:multiLevelType w:val="hybridMultilevel"/>
    <w:tmpl w:val="87DA5C0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286544B"/>
    <w:multiLevelType w:val="hybridMultilevel"/>
    <w:tmpl w:val="FDE4BBC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3D57CC"/>
    <w:multiLevelType w:val="hybridMultilevel"/>
    <w:tmpl w:val="C66CCD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FA0CEC"/>
    <w:multiLevelType w:val="hybridMultilevel"/>
    <w:tmpl w:val="B54CBDC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BE3642"/>
    <w:multiLevelType w:val="hybridMultilevel"/>
    <w:tmpl w:val="A56CC3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A87788"/>
    <w:multiLevelType w:val="hybridMultilevel"/>
    <w:tmpl w:val="C23E64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7F5176"/>
    <w:multiLevelType w:val="hybridMultilevel"/>
    <w:tmpl w:val="AC2206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0250FE"/>
    <w:multiLevelType w:val="hybridMultilevel"/>
    <w:tmpl w:val="F0A213D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9F8B2D"/>
    <w:multiLevelType w:val="hybridMultilevel"/>
    <w:tmpl w:val="666EF5DA"/>
    <w:lvl w:ilvl="0" w:tplc="60E256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0224CE">
      <w:start w:val="1"/>
      <w:numFmt w:val="lowerLetter"/>
      <w:lvlText w:val="%2."/>
      <w:lvlJc w:val="left"/>
      <w:pPr>
        <w:ind w:left="1440" w:hanging="360"/>
      </w:pPr>
    </w:lvl>
    <w:lvl w:ilvl="2" w:tplc="5E1A6CCC">
      <w:start w:val="1"/>
      <w:numFmt w:val="lowerRoman"/>
      <w:lvlText w:val="%3."/>
      <w:lvlJc w:val="right"/>
      <w:pPr>
        <w:ind w:left="2160" w:hanging="180"/>
      </w:pPr>
    </w:lvl>
    <w:lvl w:ilvl="3" w:tplc="59E2955A">
      <w:start w:val="1"/>
      <w:numFmt w:val="decimal"/>
      <w:lvlText w:val="%4."/>
      <w:lvlJc w:val="left"/>
      <w:pPr>
        <w:ind w:left="2880" w:hanging="360"/>
      </w:pPr>
    </w:lvl>
    <w:lvl w:ilvl="4" w:tplc="1EFAE528">
      <w:start w:val="1"/>
      <w:numFmt w:val="lowerLetter"/>
      <w:lvlText w:val="%5."/>
      <w:lvlJc w:val="left"/>
      <w:pPr>
        <w:ind w:left="3600" w:hanging="360"/>
      </w:pPr>
    </w:lvl>
    <w:lvl w:ilvl="5" w:tplc="F63CE128">
      <w:start w:val="1"/>
      <w:numFmt w:val="lowerRoman"/>
      <w:lvlText w:val="%6."/>
      <w:lvlJc w:val="right"/>
      <w:pPr>
        <w:ind w:left="4320" w:hanging="180"/>
      </w:pPr>
    </w:lvl>
    <w:lvl w:ilvl="6" w:tplc="6554BA10">
      <w:start w:val="1"/>
      <w:numFmt w:val="decimal"/>
      <w:lvlText w:val="%7."/>
      <w:lvlJc w:val="left"/>
      <w:pPr>
        <w:ind w:left="5040" w:hanging="360"/>
      </w:pPr>
    </w:lvl>
    <w:lvl w:ilvl="7" w:tplc="A01E2318">
      <w:start w:val="1"/>
      <w:numFmt w:val="lowerLetter"/>
      <w:lvlText w:val="%8."/>
      <w:lvlJc w:val="left"/>
      <w:pPr>
        <w:ind w:left="5760" w:hanging="360"/>
      </w:pPr>
    </w:lvl>
    <w:lvl w:ilvl="8" w:tplc="C9728D4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6A4F12"/>
    <w:multiLevelType w:val="hybridMultilevel"/>
    <w:tmpl w:val="49EC5D1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D00363"/>
    <w:multiLevelType w:val="hybridMultilevel"/>
    <w:tmpl w:val="524A57D0"/>
    <w:lvl w:ilvl="0" w:tplc="4878B7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761D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AA249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441D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A847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9E8E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426B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52FA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5ED1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A55CA9"/>
    <w:multiLevelType w:val="hybridMultilevel"/>
    <w:tmpl w:val="9DA08C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0666733">
    <w:abstractNumId w:val="14"/>
  </w:num>
  <w:num w:numId="2" w16cid:durableId="678704816">
    <w:abstractNumId w:val="5"/>
  </w:num>
  <w:num w:numId="3" w16cid:durableId="1110517033">
    <w:abstractNumId w:val="10"/>
  </w:num>
  <w:num w:numId="4" w16cid:durableId="1147552930">
    <w:abstractNumId w:val="7"/>
  </w:num>
  <w:num w:numId="5" w16cid:durableId="1002120611">
    <w:abstractNumId w:val="4"/>
  </w:num>
  <w:num w:numId="6" w16cid:durableId="846865717">
    <w:abstractNumId w:val="3"/>
  </w:num>
  <w:num w:numId="7" w16cid:durableId="1166214427">
    <w:abstractNumId w:val="0"/>
  </w:num>
  <w:num w:numId="8" w16cid:durableId="2069453545">
    <w:abstractNumId w:val="13"/>
  </w:num>
  <w:num w:numId="9" w16cid:durableId="1834711513">
    <w:abstractNumId w:val="9"/>
  </w:num>
  <w:num w:numId="10" w16cid:durableId="124352132">
    <w:abstractNumId w:val="15"/>
  </w:num>
  <w:num w:numId="11" w16cid:durableId="1369602726">
    <w:abstractNumId w:val="1"/>
  </w:num>
  <w:num w:numId="12" w16cid:durableId="480467991">
    <w:abstractNumId w:val="2"/>
  </w:num>
  <w:num w:numId="13" w16cid:durableId="510149054">
    <w:abstractNumId w:val="17"/>
  </w:num>
  <w:num w:numId="14" w16cid:durableId="210768054">
    <w:abstractNumId w:val="6"/>
  </w:num>
  <w:num w:numId="15" w16cid:durableId="1964539264">
    <w:abstractNumId w:val="11"/>
  </w:num>
  <w:num w:numId="16" w16cid:durableId="1378313326">
    <w:abstractNumId w:val="8"/>
  </w:num>
  <w:num w:numId="17" w16cid:durableId="198662952">
    <w:abstractNumId w:val="16"/>
  </w:num>
  <w:num w:numId="18" w16cid:durableId="15325244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AAF"/>
    <w:rsid w:val="00001939"/>
    <w:rsid w:val="00011216"/>
    <w:rsid w:val="00026B5C"/>
    <w:rsid w:val="0008400A"/>
    <w:rsid w:val="00097B74"/>
    <w:rsid w:val="000F758B"/>
    <w:rsid w:val="00144D1A"/>
    <w:rsid w:val="00150AF3"/>
    <w:rsid w:val="00157096"/>
    <w:rsid w:val="00170D0B"/>
    <w:rsid w:val="001A6E06"/>
    <w:rsid w:val="001E0563"/>
    <w:rsid w:val="00200BDF"/>
    <w:rsid w:val="00254179"/>
    <w:rsid w:val="002B039C"/>
    <w:rsid w:val="002C5E0B"/>
    <w:rsid w:val="002D50F0"/>
    <w:rsid w:val="003049D8"/>
    <w:rsid w:val="003145C9"/>
    <w:rsid w:val="003378A1"/>
    <w:rsid w:val="00355D33"/>
    <w:rsid w:val="003565C1"/>
    <w:rsid w:val="00362E29"/>
    <w:rsid w:val="00394FF4"/>
    <w:rsid w:val="003E5507"/>
    <w:rsid w:val="003F1919"/>
    <w:rsid w:val="003F1B72"/>
    <w:rsid w:val="003F629B"/>
    <w:rsid w:val="00404814"/>
    <w:rsid w:val="00463AAF"/>
    <w:rsid w:val="004A2F36"/>
    <w:rsid w:val="004A4DF7"/>
    <w:rsid w:val="004C35BD"/>
    <w:rsid w:val="004D63DB"/>
    <w:rsid w:val="004E318E"/>
    <w:rsid w:val="00525B1B"/>
    <w:rsid w:val="00547BFB"/>
    <w:rsid w:val="005617E4"/>
    <w:rsid w:val="005944C7"/>
    <w:rsid w:val="005B2434"/>
    <w:rsid w:val="005E5287"/>
    <w:rsid w:val="00653CDD"/>
    <w:rsid w:val="00653FC0"/>
    <w:rsid w:val="0065407D"/>
    <w:rsid w:val="0068106E"/>
    <w:rsid w:val="006A65DF"/>
    <w:rsid w:val="006C3575"/>
    <w:rsid w:val="006D0443"/>
    <w:rsid w:val="006D7DD6"/>
    <w:rsid w:val="006E5C8C"/>
    <w:rsid w:val="00710AE0"/>
    <w:rsid w:val="00721DEF"/>
    <w:rsid w:val="007462FC"/>
    <w:rsid w:val="0077078B"/>
    <w:rsid w:val="00775139"/>
    <w:rsid w:val="007B3A80"/>
    <w:rsid w:val="007E859A"/>
    <w:rsid w:val="00810F3F"/>
    <w:rsid w:val="00832E40"/>
    <w:rsid w:val="00856276"/>
    <w:rsid w:val="008B735B"/>
    <w:rsid w:val="008B7743"/>
    <w:rsid w:val="008D4176"/>
    <w:rsid w:val="008F0A17"/>
    <w:rsid w:val="00926FCF"/>
    <w:rsid w:val="00960A9A"/>
    <w:rsid w:val="009A79E6"/>
    <w:rsid w:val="009E4B0D"/>
    <w:rsid w:val="009F7DFE"/>
    <w:rsid w:val="00A118FE"/>
    <w:rsid w:val="00A13042"/>
    <w:rsid w:val="00A17DA0"/>
    <w:rsid w:val="00A80951"/>
    <w:rsid w:val="00B03229"/>
    <w:rsid w:val="00B54E56"/>
    <w:rsid w:val="00B55999"/>
    <w:rsid w:val="00B7173B"/>
    <w:rsid w:val="00B73CB6"/>
    <w:rsid w:val="00B97286"/>
    <w:rsid w:val="00BC78AC"/>
    <w:rsid w:val="00BE05CA"/>
    <w:rsid w:val="00C057B2"/>
    <w:rsid w:val="00C664EB"/>
    <w:rsid w:val="00CB1BAC"/>
    <w:rsid w:val="00CC6ABF"/>
    <w:rsid w:val="00CD43A1"/>
    <w:rsid w:val="00CE57FC"/>
    <w:rsid w:val="00D06C91"/>
    <w:rsid w:val="00D1517F"/>
    <w:rsid w:val="00D3746A"/>
    <w:rsid w:val="00D75BCA"/>
    <w:rsid w:val="00DE195B"/>
    <w:rsid w:val="00DF186B"/>
    <w:rsid w:val="00E038FE"/>
    <w:rsid w:val="00E1485A"/>
    <w:rsid w:val="00E14AE7"/>
    <w:rsid w:val="00EE6BD4"/>
    <w:rsid w:val="00EF5A76"/>
    <w:rsid w:val="00F54E92"/>
    <w:rsid w:val="00F73882"/>
    <w:rsid w:val="00FC050C"/>
    <w:rsid w:val="00FD574B"/>
    <w:rsid w:val="01A8362A"/>
    <w:rsid w:val="01F6ED44"/>
    <w:rsid w:val="02059F66"/>
    <w:rsid w:val="027416AA"/>
    <w:rsid w:val="03261999"/>
    <w:rsid w:val="03C1C421"/>
    <w:rsid w:val="03C63A99"/>
    <w:rsid w:val="04F63E1A"/>
    <w:rsid w:val="05315503"/>
    <w:rsid w:val="058FCE33"/>
    <w:rsid w:val="0767FF55"/>
    <w:rsid w:val="07F3D355"/>
    <w:rsid w:val="08DAAD0E"/>
    <w:rsid w:val="0923A0A5"/>
    <w:rsid w:val="096D4437"/>
    <w:rsid w:val="098333F9"/>
    <w:rsid w:val="099999AD"/>
    <w:rsid w:val="0A466E61"/>
    <w:rsid w:val="0B02458E"/>
    <w:rsid w:val="0BFF81E6"/>
    <w:rsid w:val="0C7EB289"/>
    <w:rsid w:val="0C99CD2D"/>
    <w:rsid w:val="0D2BB327"/>
    <w:rsid w:val="0DB8C31E"/>
    <w:rsid w:val="0E67AEA3"/>
    <w:rsid w:val="0F107507"/>
    <w:rsid w:val="0F1304BD"/>
    <w:rsid w:val="0F5AFE45"/>
    <w:rsid w:val="10230C2E"/>
    <w:rsid w:val="11EF2B9E"/>
    <w:rsid w:val="11F048B1"/>
    <w:rsid w:val="12735DC0"/>
    <w:rsid w:val="12ABFE69"/>
    <w:rsid w:val="13031969"/>
    <w:rsid w:val="13897A60"/>
    <w:rsid w:val="1392498B"/>
    <w:rsid w:val="149670D4"/>
    <w:rsid w:val="14DD54F4"/>
    <w:rsid w:val="1638B10B"/>
    <w:rsid w:val="1703EEC3"/>
    <w:rsid w:val="178991BA"/>
    <w:rsid w:val="17A11319"/>
    <w:rsid w:val="1825A422"/>
    <w:rsid w:val="18441E47"/>
    <w:rsid w:val="191DFE57"/>
    <w:rsid w:val="193CE37A"/>
    <w:rsid w:val="197D8BA2"/>
    <w:rsid w:val="19D9A5C0"/>
    <w:rsid w:val="1A3FC757"/>
    <w:rsid w:val="1B08DA0C"/>
    <w:rsid w:val="1BCCE84D"/>
    <w:rsid w:val="1BEF79E2"/>
    <w:rsid w:val="1CD41A85"/>
    <w:rsid w:val="1D6BF5FC"/>
    <w:rsid w:val="1D898FB0"/>
    <w:rsid w:val="1DC28353"/>
    <w:rsid w:val="1E4DF2FC"/>
    <w:rsid w:val="1F0DEA29"/>
    <w:rsid w:val="1F271AA4"/>
    <w:rsid w:val="1F330ED1"/>
    <w:rsid w:val="1FAFB01C"/>
    <w:rsid w:val="1FEE450E"/>
    <w:rsid w:val="214437B4"/>
    <w:rsid w:val="21B85D90"/>
    <w:rsid w:val="224AC8A0"/>
    <w:rsid w:val="22F6A5D2"/>
    <w:rsid w:val="230D1FF3"/>
    <w:rsid w:val="233C2568"/>
    <w:rsid w:val="23635EAA"/>
    <w:rsid w:val="2390434C"/>
    <w:rsid w:val="248615A1"/>
    <w:rsid w:val="24AFBC52"/>
    <w:rsid w:val="2504272A"/>
    <w:rsid w:val="264A79AA"/>
    <w:rsid w:val="2678C718"/>
    <w:rsid w:val="26AD2390"/>
    <w:rsid w:val="26E25F4A"/>
    <w:rsid w:val="28A86193"/>
    <w:rsid w:val="293D5B2A"/>
    <w:rsid w:val="2A174055"/>
    <w:rsid w:val="2A690E95"/>
    <w:rsid w:val="2B69F259"/>
    <w:rsid w:val="2B9E3B21"/>
    <w:rsid w:val="2C9D82DE"/>
    <w:rsid w:val="2CA3080E"/>
    <w:rsid w:val="2CEB672B"/>
    <w:rsid w:val="2DC6F950"/>
    <w:rsid w:val="2E665085"/>
    <w:rsid w:val="2F56BC61"/>
    <w:rsid w:val="2FD3524F"/>
    <w:rsid w:val="2FD99409"/>
    <w:rsid w:val="310FB156"/>
    <w:rsid w:val="3148D56C"/>
    <w:rsid w:val="33F6C87E"/>
    <w:rsid w:val="344DC48D"/>
    <w:rsid w:val="345DC9B0"/>
    <w:rsid w:val="34D00135"/>
    <w:rsid w:val="3509A81B"/>
    <w:rsid w:val="358EEDD4"/>
    <w:rsid w:val="3635CD17"/>
    <w:rsid w:val="36402A6D"/>
    <w:rsid w:val="36562C8A"/>
    <w:rsid w:val="36C35AA3"/>
    <w:rsid w:val="373B7986"/>
    <w:rsid w:val="3790B5EB"/>
    <w:rsid w:val="37C53BD7"/>
    <w:rsid w:val="38189A03"/>
    <w:rsid w:val="38F1056D"/>
    <w:rsid w:val="39022B75"/>
    <w:rsid w:val="398637F8"/>
    <w:rsid w:val="39AE1745"/>
    <w:rsid w:val="3A224203"/>
    <w:rsid w:val="3ACF34ED"/>
    <w:rsid w:val="3B25CCF9"/>
    <w:rsid w:val="3B2843DC"/>
    <w:rsid w:val="3B551598"/>
    <w:rsid w:val="3BEAE0CF"/>
    <w:rsid w:val="3C183159"/>
    <w:rsid w:val="3C28A62F"/>
    <w:rsid w:val="3C3247E8"/>
    <w:rsid w:val="3C7285FC"/>
    <w:rsid w:val="3CC19D5A"/>
    <w:rsid w:val="3CC3BC9B"/>
    <w:rsid w:val="3CE43892"/>
    <w:rsid w:val="3D0EC5B3"/>
    <w:rsid w:val="3D2DCDEC"/>
    <w:rsid w:val="3D4E6A65"/>
    <w:rsid w:val="3D6D405B"/>
    <w:rsid w:val="3D6FA3D0"/>
    <w:rsid w:val="3DCE3E53"/>
    <w:rsid w:val="3E072B4C"/>
    <w:rsid w:val="3E2787B3"/>
    <w:rsid w:val="3E5604E5"/>
    <w:rsid w:val="3E629E9C"/>
    <w:rsid w:val="3E7BD316"/>
    <w:rsid w:val="3F6A212B"/>
    <w:rsid w:val="3F6C4530"/>
    <w:rsid w:val="3F9BC7D0"/>
    <w:rsid w:val="40AA0B8F"/>
    <w:rsid w:val="40CA04FC"/>
    <w:rsid w:val="41131F38"/>
    <w:rsid w:val="418BB7EF"/>
    <w:rsid w:val="42E4B169"/>
    <w:rsid w:val="4315D051"/>
    <w:rsid w:val="43851957"/>
    <w:rsid w:val="43C72B85"/>
    <w:rsid w:val="43CDC1E2"/>
    <w:rsid w:val="4412D441"/>
    <w:rsid w:val="443FB653"/>
    <w:rsid w:val="457DB6E3"/>
    <w:rsid w:val="459D761F"/>
    <w:rsid w:val="4602486E"/>
    <w:rsid w:val="47C885D6"/>
    <w:rsid w:val="48242341"/>
    <w:rsid w:val="4840FC39"/>
    <w:rsid w:val="4859D6BF"/>
    <w:rsid w:val="4878BA98"/>
    <w:rsid w:val="489012E4"/>
    <w:rsid w:val="48A423DD"/>
    <w:rsid w:val="48A6C2DA"/>
    <w:rsid w:val="494A979C"/>
    <w:rsid w:val="49AA655C"/>
    <w:rsid w:val="4A38F43F"/>
    <w:rsid w:val="4C79CF73"/>
    <w:rsid w:val="4CF6D137"/>
    <w:rsid w:val="4E1E08BF"/>
    <w:rsid w:val="4EB5FAED"/>
    <w:rsid w:val="4F019380"/>
    <w:rsid w:val="4FB9D920"/>
    <w:rsid w:val="50456004"/>
    <w:rsid w:val="50AF94D7"/>
    <w:rsid w:val="5155A981"/>
    <w:rsid w:val="518AAA8F"/>
    <w:rsid w:val="52C312D5"/>
    <w:rsid w:val="52CD00E9"/>
    <w:rsid w:val="5438A107"/>
    <w:rsid w:val="545B9187"/>
    <w:rsid w:val="55882C85"/>
    <w:rsid w:val="55F761E8"/>
    <w:rsid w:val="56779224"/>
    <w:rsid w:val="56A22745"/>
    <w:rsid w:val="56C08539"/>
    <w:rsid w:val="57A02592"/>
    <w:rsid w:val="57EFBD78"/>
    <w:rsid w:val="58432D3D"/>
    <w:rsid w:val="584CD111"/>
    <w:rsid w:val="58F32831"/>
    <w:rsid w:val="59D2B317"/>
    <w:rsid w:val="5A336876"/>
    <w:rsid w:val="5AEEA04C"/>
    <w:rsid w:val="5B59A1AB"/>
    <w:rsid w:val="5B6C5F88"/>
    <w:rsid w:val="5C2AC8F3"/>
    <w:rsid w:val="5D6B0938"/>
    <w:rsid w:val="5DFE5067"/>
    <w:rsid w:val="5E8596DF"/>
    <w:rsid w:val="5F4CC610"/>
    <w:rsid w:val="5F984FE1"/>
    <w:rsid w:val="5FD7F493"/>
    <w:rsid w:val="6039BE32"/>
    <w:rsid w:val="60920721"/>
    <w:rsid w:val="60AA9780"/>
    <w:rsid w:val="60C911A5"/>
    <w:rsid w:val="61495FDC"/>
    <w:rsid w:val="6182D592"/>
    <w:rsid w:val="61C640AD"/>
    <w:rsid w:val="6235287D"/>
    <w:rsid w:val="625EB02A"/>
    <w:rsid w:val="62B28058"/>
    <w:rsid w:val="62CDFEE8"/>
    <w:rsid w:val="631F8D67"/>
    <w:rsid w:val="6413C94B"/>
    <w:rsid w:val="6465803D"/>
    <w:rsid w:val="64854370"/>
    <w:rsid w:val="6673C45A"/>
    <w:rsid w:val="67774F50"/>
    <w:rsid w:val="67FCED8B"/>
    <w:rsid w:val="684D1BF3"/>
    <w:rsid w:val="68BC2586"/>
    <w:rsid w:val="6A65FE27"/>
    <w:rsid w:val="6B47357D"/>
    <w:rsid w:val="6B4EFF43"/>
    <w:rsid w:val="6B6C0195"/>
    <w:rsid w:val="6B71D51F"/>
    <w:rsid w:val="6BBC3E8C"/>
    <w:rsid w:val="6BE97FF4"/>
    <w:rsid w:val="6C0A01D0"/>
    <w:rsid w:val="6C19F2D8"/>
    <w:rsid w:val="6C7ADC8D"/>
    <w:rsid w:val="6C84B4BC"/>
    <w:rsid w:val="6CD10FC4"/>
    <w:rsid w:val="6DBB3859"/>
    <w:rsid w:val="6DC6AADC"/>
    <w:rsid w:val="6EDDC8C9"/>
    <w:rsid w:val="6F45411B"/>
    <w:rsid w:val="703C9BB4"/>
    <w:rsid w:val="706C120E"/>
    <w:rsid w:val="709138AA"/>
    <w:rsid w:val="70D78680"/>
    <w:rsid w:val="70E02B13"/>
    <w:rsid w:val="71FA9F2C"/>
    <w:rsid w:val="723A7C5F"/>
    <w:rsid w:val="7253CAC5"/>
    <w:rsid w:val="7269CECA"/>
    <w:rsid w:val="72E18C79"/>
    <w:rsid w:val="72E4BC23"/>
    <w:rsid w:val="72E66E7C"/>
    <w:rsid w:val="7371A07A"/>
    <w:rsid w:val="73A3B2D0"/>
    <w:rsid w:val="73C8D96C"/>
    <w:rsid w:val="73D3EFA3"/>
    <w:rsid w:val="73EAB7CC"/>
    <w:rsid w:val="74232E7F"/>
    <w:rsid w:val="7449B869"/>
    <w:rsid w:val="7470A9F7"/>
    <w:rsid w:val="75568B17"/>
    <w:rsid w:val="767DC3A7"/>
    <w:rsid w:val="76A9413C"/>
    <w:rsid w:val="76EA08A2"/>
    <w:rsid w:val="76EFA3FE"/>
    <w:rsid w:val="7790E7E5"/>
    <w:rsid w:val="779AE266"/>
    <w:rsid w:val="78282585"/>
    <w:rsid w:val="7843A086"/>
    <w:rsid w:val="785845AD"/>
    <w:rsid w:val="79F4160E"/>
    <w:rsid w:val="7A163747"/>
    <w:rsid w:val="7A2744C0"/>
    <w:rsid w:val="7A3A8607"/>
    <w:rsid w:val="7A514E30"/>
    <w:rsid w:val="7A702E14"/>
    <w:rsid w:val="7BC5CC9B"/>
    <w:rsid w:val="7BD323ED"/>
    <w:rsid w:val="7C3A3672"/>
    <w:rsid w:val="7D2BB6D0"/>
    <w:rsid w:val="7D798FB5"/>
    <w:rsid w:val="7DDBB993"/>
    <w:rsid w:val="7E178C3D"/>
    <w:rsid w:val="7E3560B8"/>
    <w:rsid w:val="7E930145"/>
    <w:rsid w:val="7EFD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DB6F3"/>
  <w15:chartTrackingRefBased/>
  <w15:docId w15:val="{9ABA70C6-2F93-4746-B083-5B8DF9EF1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FD57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63AAF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8F0A1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F0A1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F0A1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F0A1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F0A17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B7173B"/>
    <w:pPr>
      <w:spacing w:after="0" w:line="240" w:lineRule="auto"/>
    </w:pPr>
  </w:style>
  <w:style w:type="character" w:customStyle="1" w:styleId="ui-provider">
    <w:name w:val="ui-provider"/>
    <w:basedOn w:val="Fuentedeprrafopredeter"/>
    <w:rsid w:val="00CE57FC"/>
  </w:style>
  <w:style w:type="character" w:customStyle="1" w:styleId="Ttulo1Car">
    <w:name w:val="Título 1 Car"/>
    <w:basedOn w:val="Fuentedeprrafopredeter"/>
    <w:link w:val="Ttulo1"/>
    <w:uiPriority w:val="9"/>
    <w:rsid w:val="00FD574B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styleId="Hipervnculo">
    <w:name w:val="Hyperlink"/>
    <w:basedOn w:val="Fuentedeprrafopredeter"/>
    <w:uiPriority w:val="99"/>
    <w:unhideWhenUsed/>
    <w:rsid w:val="002C5E0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C5E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084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comfama.com/sala-de-prens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omfama.com/informe2022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A9358BC-03DE-464F-A559-0061ED20A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1050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Eduardo Tobon Gomez</dc:creator>
  <cp:keywords/>
  <dc:description/>
  <cp:lastModifiedBy>Juan Gabriel Lopez Rendon</cp:lastModifiedBy>
  <cp:revision>4</cp:revision>
  <dcterms:created xsi:type="dcterms:W3CDTF">2023-03-31T14:48:00Z</dcterms:created>
  <dcterms:modified xsi:type="dcterms:W3CDTF">2023-03-31T14:54:00Z</dcterms:modified>
</cp:coreProperties>
</file>